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9D" w:rsidRDefault="001D6FC8" w:rsidP="007A15B0">
      <w:pPr>
        <w:pStyle w:val="BodyA"/>
        <w:jc w:val="center"/>
        <w:rPr>
          <w:sz w:val="24"/>
          <w:szCs w:val="24"/>
        </w:rPr>
      </w:pPr>
      <w:r>
        <w:rPr>
          <w:sz w:val="24"/>
          <w:szCs w:val="24"/>
        </w:rPr>
        <w:t>PARKMAN TOWNSHIP BOARD OF ZONING APPEALS</w:t>
      </w:r>
    </w:p>
    <w:p w:rsidR="002304BE" w:rsidRDefault="001D6FC8" w:rsidP="007A15B0">
      <w:pPr>
        <w:pStyle w:val="BodyA"/>
        <w:jc w:val="center"/>
        <w:rPr>
          <w:sz w:val="24"/>
          <w:szCs w:val="24"/>
        </w:rPr>
      </w:pPr>
      <w:r>
        <w:rPr>
          <w:sz w:val="24"/>
          <w:szCs w:val="24"/>
        </w:rPr>
        <w:t xml:space="preserve"> Regu</w:t>
      </w:r>
      <w:r w:rsidR="002304BE">
        <w:rPr>
          <w:sz w:val="24"/>
          <w:szCs w:val="24"/>
        </w:rPr>
        <w:t xml:space="preserve">lar Meeting </w:t>
      </w:r>
    </w:p>
    <w:p w:rsidR="00783F9D" w:rsidRDefault="001E66DD" w:rsidP="007A15B0">
      <w:pPr>
        <w:pStyle w:val="BodyA"/>
        <w:jc w:val="center"/>
        <w:rPr>
          <w:sz w:val="24"/>
          <w:szCs w:val="24"/>
        </w:rPr>
      </w:pPr>
      <w:r>
        <w:rPr>
          <w:sz w:val="24"/>
          <w:szCs w:val="24"/>
        </w:rPr>
        <w:t xml:space="preserve"> March 14</w:t>
      </w:r>
      <w:r w:rsidR="004A0851">
        <w:rPr>
          <w:sz w:val="24"/>
          <w:szCs w:val="24"/>
        </w:rPr>
        <w:t>, 2017</w:t>
      </w:r>
    </w:p>
    <w:p w:rsidR="00783F9D" w:rsidRDefault="00783F9D" w:rsidP="007A15B0">
      <w:pPr>
        <w:pStyle w:val="BodyA"/>
        <w:rPr>
          <w:sz w:val="24"/>
          <w:szCs w:val="24"/>
        </w:rPr>
      </w:pPr>
    </w:p>
    <w:p w:rsidR="00783F9D" w:rsidRDefault="00DB5AEA" w:rsidP="007A15B0">
      <w:pPr>
        <w:pStyle w:val="BodyA"/>
        <w:rPr>
          <w:sz w:val="24"/>
          <w:szCs w:val="24"/>
        </w:rPr>
      </w:pPr>
      <w:r>
        <w:rPr>
          <w:sz w:val="24"/>
          <w:szCs w:val="24"/>
        </w:rPr>
        <w:t xml:space="preserve">Members present: </w:t>
      </w:r>
      <w:r w:rsidR="001E66DD">
        <w:rPr>
          <w:sz w:val="24"/>
          <w:szCs w:val="24"/>
        </w:rPr>
        <w:t>Cindy Gazley,</w:t>
      </w:r>
      <w:r>
        <w:rPr>
          <w:sz w:val="24"/>
          <w:szCs w:val="24"/>
        </w:rPr>
        <w:t xml:space="preserve"> </w:t>
      </w:r>
      <w:r w:rsidR="001D6FC8">
        <w:rPr>
          <w:sz w:val="24"/>
          <w:szCs w:val="24"/>
        </w:rPr>
        <w:t xml:space="preserve"> Jo Lengel, </w:t>
      </w:r>
      <w:r>
        <w:rPr>
          <w:sz w:val="24"/>
          <w:szCs w:val="24"/>
        </w:rPr>
        <w:t xml:space="preserve">Rich Hill, </w:t>
      </w:r>
      <w:r w:rsidR="001D6FC8">
        <w:rPr>
          <w:sz w:val="24"/>
          <w:szCs w:val="24"/>
        </w:rPr>
        <w:t>Lucinda Sharp-Gates</w:t>
      </w:r>
      <w:r w:rsidR="004A0851">
        <w:rPr>
          <w:sz w:val="24"/>
          <w:szCs w:val="24"/>
        </w:rPr>
        <w:t>,</w:t>
      </w:r>
      <w:r w:rsidR="001D6FC8">
        <w:rPr>
          <w:sz w:val="24"/>
          <w:szCs w:val="24"/>
        </w:rPr>
        <w:t xml:space="preserve"> Kathy Preston,</w:t>
      </w:r>
      <w:r>
        <w:rPr>
          <w:sz w:val="24"/>
          <w:szCs w:val="24"/>
        </w:rPr>
        <w:t xml:space="preserve"> Nancy Ferguson,</w:t>
      </w:r>
      <w:r w:rsidR="001E66DD">
        <w:rPr>
          <w:sz w:val="24"/>
          <w:szCs w:val="24"/>
        </w:rPr>
        <w:t xml:space="preserve"> Dale Komandt</w:t>
      </w:r>
      <w:r w:rsidR="001D6FC8">
        <w:rPr>
          <w:sz w:val="24"/>
          <w:szCs w:val="24"/>
        </w:rPr>
        <w:t xml:space="preserve"> and Jan Helt (Secretary)</w:t>
      </w:r>
    </w:p>
    <w:p w:rsidR="0058423E" w:rsidRPr="00217703" w:rsidRDefault="0058423E" w:rsidP="007A15B0">
      <w:pPr>
        <w:pStyle w:val="BodyA"/>
      </w:pPr>
    </w:p>
    <w:p w:rsidR="00783F9D" w:rsidRDefault="001D6FC8" w:rsidP="007A15B0">
      <w:pPr>
        <w:pStyle w:val="Body"/>
      </w:pPr>
      <w:r w:rsidRPr="00217703">
        <w:rPr>
          <w:rFonts w:ascii="Trebuchet MS" w:hAnsi="Trebuchet MS"/>
          <w:sz w:val="22"/>
          <w:szCs w:val="22"/>
        </w:rPr>
        <w:t>Meeting was</w:t>
      </w:r>
      <w:r w:rsidR="001E66DD">
        <w:rPr>
          <w:rFonts w:ascii="Trebuchet MS" w:hAnsi="Trebuchet MS"/>
          <w:sz w:val="22"/>
          <w:szCs w:val="22"/>
        </w:rPr>
        <w:t xml:space="preserve"> called to order by C</w:t>
      </w:r>
      <w:r w:rsidR="0072070D">
        <w:rPr>
          <w:rFonts w:ascii="Trebuchet MS" w:hAnsi="Trebuchet MS"/>
          <w:sz w:val="22"/>
          <w:szCs w:val="22"/>
        </w:rPr>
        <w:t>hairperson Lucinda S</w:t>
      </w:r>
      <w:r w:rsidR="006C2B50">
        <w:rPr>
          <w:rFonts w:ascii="Trebuchet MS" w:hAnsi="Trebuchet MS"/>
          <w:sz w:val="22"/>
          <w:szCs w:val="22"/>
        </w:rPr>
        <w:t xml:space="preserve">harp-Gates </w:t>
      </w:r>
      <w:r w:rsidR="001E66DD">
        <w:rPr>
          <w:rFonts w:ascii="Trebuchet MS" w:hAnsi="Trebuchet MS"/>
          <w:sz w:val="22"/>
          <w:szCs w:val="22"/>
        </w:rPr>
        <w:t>at 7:</w:t>
      </w:r>
      <w:r w:rsidRPr="00217703">
        <w:rPr>
          <w:rFonts w:ascii="Trebuchet MS" w:hAnsi="Trebuchet MS"/>
          <w:sz w:val="22"/>
          <w:szCs w:val="22"/>
        </w:rPr>
        <w:t>0</w:t>
      </w:r>
      <w:r w:rsidR="001E66DD">
        <w:rPr>
          <w:rFonts w:ascii="Trebuchet MS" w:hAnsi="Trebuchet MS"/>
          <w:sz w:val="22"/>
          <w:szCs w:val="22"/>
        </w:rPr>
        <w:t>7</w:t>
      </w:r>
      <w:r w:rsidRPr="00217703">
        <w:rPr>
          <w:rFonts w:ascii="Trebuchet MS" w:hAnsi="Trebuchet MS"/>
          <w:sz w:val="22"/>
          <w:szCs w:val="22"/>
        </w:rPr>
        <w:t xml:space="preserve"> p.m</w:t>
      </w:r>
      <w:r>
        <w:rPr>
          <w:rFonts w:ascii="Trebuchet MS" w:hAnsi="Trebuchet MS"/>
        </w:rPr>
        <w:t>.</w:t>
      </w:r>
      <w:r>
        <w:t xml:space="preserve"> </w:t>
      </w:r>
    </w:p>
    <w:p w:rsidR="00783F9D" w:rsidRDefault="00783F9D" w:rsidP="007A15B0">
      <w:pPr>
        <w:pStyle w:val="Body"/>
      </w:pPr>
    </w:p>
    <w:p w:rsidR="00783F9D" w:rsidRDefault="001D6FC8" w:rsidP="007A15B0">
      <w:pPr>
        <w:pStyle w:val="Body"/>
        <w:rPr>
          <w:b/>
          <w:bCs/>
        </w:rPr>
      </w:pPr>
      <w:r>
        <w:rPr>
          <w:b/>
          <w:bCs/>
        </w:rPr>
        <w:t>Minutes Approval:</w:t>
      </w:r>
    </w:p>
    <w:p w:rsidR="00AA1845" w:rsidRDefault="001E66DD" w:rsidP="007A15B0">
      <w:pPr>
        <w:pStyle w:val="BodyA"/>
        <w:rPr>
          <w:sz w:val="24"/>
          <w:szCs w:val="24"/>
        </w:rPr>
      </w:pPr>
      <w:r w:rsidRPr="00941B0F">
        <w:rPr>
          <w:sz w:val="24"/>
          <w:szCs w:val="24"/>
        </w:rPr>
        <w:t xml:space="preserve">Motion made by Ms. Preston and seconded by Ms. Lengel to approve minutes for January 10, and January 30 with corrections. All in favor Ms. </w:t>
      </w:r>
      <w:proofErr w:type="spellStart"/>
      <w:r w:rsidRPr="00941B0F">
        <w:rPr>
          <w:sz w:val="24"/>
          <w:szCs w:val="24"/>
        </w:rPr>
        <w:t>Gazley</w:t>
      </w:r>
      <w:proofErr w:type="spellEnd"/>
      <w:r w:rsidRPr="00941B0F">
        <w:rPr>
          <w:sz w:val="24"/>
          <w:szCs w:val="24"/>
        </w:rPr>
        <w:t xml:space="preserve"> abstained</w:t>
      </w:r>
      <w:r w:rsidR="0094651F">
        <w:rPr>
          <w:sz w:val="24"/>
          <w:szCs w:val="24"/>
        </w:rPr>
        <w:t>.</w:t>
      </w:r>
    </w:p>
    <w:p w:rsidR="0094651F" w:rsidRDefault="0094651F" w:rsidP="007A15B0">
      <w:pPr>
        <w:pStyle w:val="BodyA"/>
        <w:rPr>
          <w:sz w:val="24"/>
          <w:szCs w:val="24"/>
        </w:rPr>
      </w:pPr>
    </w:p>
    <w:p w:rsidR="0094651F" w:rsidRPr="00941B0F" w:rsidRDefault="0094651F" w:rsidP="007A15B0">
      <w:pPr>
        <w:pStyle w:val="BodyA"/>
        <w:rPr>
          <w:sz w:val="24"/>
          <w:szCs w:val="24"/>
        </w:rPr>
      </w:pPr>
      <w:r>
        <w:rPr>
          <w:sz w:val="24"/>
          <w:szCs w:val="24"/>
        </w:rPr>
        <w:t>Mr. Hill took this opportunity to recuse himself from the first appeals # 2016-16669 and 2016-16976.</w:t>
      </w:r>
    </w:p>
    <w:p w:rsidR="00AA1845" w:rsidRDefault="00AA1845" w:rsidP="007A15B0">
      <w:pPr>
        <w:pStyle w:val="BodyA"/>
      </w:pPr>
    </w:p>
    <w:p w:rsidR="00783F9D" w:rsidRPr="00941B0F" w:rsidRDefault="00AA1845" w:rsidP="007A15B0">
      <w:pPr>
        <w:pStyle w:val="BodyA"/>
        <w:rPr>
          <w:b/>
          <w:sz w:val="24"/>
          <w:szCs w:val="24"/>
        </w:rPr>
      </w:pPr>
      <w:r w:rsidRPr="00941B0F">
        <w:rPr>
          <w:b/>
          <w:sz w:val="24"/>
          <w:szCs w:val="24"/>
        </w:rPr>
        <w:t>Ms. Sharp-Ga</w:t>
      </w:r>
      <w:r w:rsidR="00941B0F" w:rsidRPr="00941B0F">
        <w:rPr>
          <w:b/>
          <w:sz w:val="24"/>
          <w:szCs w:val="24"/>
        </w:rPr>
        <w:t>tes explained tha</w:t>
      </w:r>
      <w:r w:rsidR="00EF52C0" w:rsidRPr="00941B0F">
        <w:rPr>
          <w:b/>
          <w:sz w:val="24"/>
          <w:szCs w:val="24"/>
        </w:rPr>
        <w:t>t</w:t>
      </w:r>
      <w:r w:rsidRPr="00941B0F">
        <w:rPr>
          <w:b/>
          <w:sz w:val="24"/>
          <w:szCs w:val="24"/>
        </w:rPr>
        <w:t xml:space="preserve"> a variance is a permanent and officially-approved deviation from governmental unit’s </w:t>
      </w:r>
      <w:r w:rsidR="00941B0F" w:rsidRPr="00941B0F">
        <w:rPr>
          <w:b/>
          <w:sz w:val="24"/>
          <w:szCs w:val="24"/>
        </w:rPr>
        <w:t>z</w:t>
      </w:r>
      <w:r w:rsidRPr="00941B0F">
        <w:rPr>
          <w:b/>
          <w:sz w:val="24"/>
          <w:szCs w:val="24"/>
        </w:rPr>
        <w:t>oning regulations. A variance runs with the land from successor-in-interest to successor-in-interest. It is not a personal license. Zoning variance may, however expire upon either the terms of the zoning ordinance or resolution or by their own terms.</w:t>
      </w:r>
    </w:p>
    <w:p w:rsidR="00941B0F" w:rsidRPr="00941B0F" w:rsidRDefault="00941B0F" w:rsidP="007A15B0">
      <w:pPr>
        <w:pStyle w:val="BodyA"/>
        <w:rPr>
          <w:b/>
          <w:sz w:val="24"/>
          <w:szCs w:val="24"/>
        </w:rPr>
      </w:pPr>
    </w:p>
    <w:p w:rsidR="00941B0F" w:rsidRPr="00941B0F" w:rsidRDefault="00941B0F" w:rsidP="007A15B0">
      <w:pPr>
        <w:pStyle w:val="BodyA"/>
      </w:pPr>
      <w:r>
        <w:rPr>
          <w:rFonts w:ascii="Times New Roman" w:hAnsi="Times New Roman" w:cs="Times New Roman"/>
          <w:sz w:val="24"/>
          <w:szCs w:val="24"/>
        </w:rPr>
        <w:t>Ms. Sharp-Gates</w:t>
      </w:r>
      <w:r w:rsidRPr="006611D5">
        <w:rPr>
          <w:rFonts w:ascii="Times New Roman" w:hAnsi="Times New Roman" w:cs="Times New Roman"/>
          <w:sz w:val="24"/>
          <w:szCs w:val="24"/>
        </w:rPr>
        <w:t xml:space="preserve"> introduced herself </w:t>
      </w:r>
      <w:r>
        <w:rPr>
          <w:rFonts w:ascii="Times New Roman" w:hAnsi="Times New Roman" w:cs="Times New Roman"/>
          <w:sz w:val="24"/>
          <w:szCs w:val="24"/>
        </w:rPr>
        <w:t xml:space="preserve">(Chairperson) </w:t>
      </w:r>
      <w:r w:rsidRPr="006611D5">
        <w:rPr>
          <w:rFonts w:ascii="Times New Roman" w:hAnsi="Times New Roman" w:cs="Times New Roman"/>
          <w:sz w:val="24"/>
          <w:szCs w:val="24"/>
        </w:rPr>
        <w:t xml:space="preserve">and </w:t>
      </w:r>
      <w:r>
        <w:rPr>
          <w:rFonts w:ascii="Times New Roman" w:hAnsi="Times New Roman" w:cs="Times New Roman"/>
          <w:sz w:val="24"/>
          <w:szCs w:val="24"/>
        </w:rPr>
        <w:t xml:space="preserve">Jan </w:t>
      </w:r>
      <w:proofErr w:type="spellStart"/>
      <w:r>
        <w:rPr>
          <w:rFonts w:ascii="Times New Roman" w:hAnsi="Times New Roman" w:cs="Times New Roman"/>
          <w:sz w:val="24"/>
          <w:szCs w:val="24"/>
        </w:rPr>
        <w:t>Helt</w:t>
      </w:r>
      <w:proofErr w:type="spellEnd"/>
      <w:r>
        <w:rPr>
          <w:rFonts w:ascii="Times New Roman" w:hAnsi="Times New Roman" w:cs="Times New Roman"/>
          <w:sz w:val="24"/>
          <w:szCs w:val="24"/>
        </w:rPr>
        <w:t xml:space="preserve"> (Secretary)</w:t>
      </w:r>
      <w:r w:rsidR="00C43A10">
        <w:rPr>
          <w:rFonts w:ascii="Times New Roman" w:hAnsi="Times New Roman" w:cs="Times New Roman"/>
          <w:sz w:val="24"/>
          <w:szCs w:val="24"/>
        </w:rPr>
        <w:t xml:space="preserve"> </w:t>
      </w:r>
      <w:r w:rsidRPr="006611D5">
        <w:rPr>
          <w:rFonts w:ascii="Times New Roman" w:hAnsi="Times New Roman" w:cs="Times New Roman"/>
          <w:sz w:val="24"/>
          <w:szCs w:val="24"/>
        </w:rPr>
        <w:t>all board members did the same.</w:t>
      </w:r>
      <w:r>
        <w:rPr>
          <w:rFonts w:ascii="Times New Roman" w:hAnsi="Times New Roman" w:cs="Times New Roman"/>
          <w:sz w:val="24"/>
          <w:szCs w:val="24"/>
        </w:rPr>
        <w:t xml:space="preserve">  Ms. Sharp-Gates</w:t>
      </w:r>
      <w:r w:rsidRPr="006611D5">
        <w:rPr>
          <w:rFonts w:ascii="Times New Roman" w:hAnsi="Times New Roman" w:cs="Times New Roman"/>
          <w:sz w:val="24"/>
          <w:szCs w:val="24"/>
        </w:rPr>
        <w:t xml:space="preserve"> gave the Oath of Truthfuln</w:t>
      </w:r>
      <w:r>
        <w:rPr>
          <w:rFonts w:ascii="Times New Roman" w:hAnsi="Times New Roman" w:cs="Times New Roman"/>
          <w:sz w:val="24"/>
          <w:szCs w:val="24"/>
        </w:rPr>
        <w:t xml:space="preserve">ess to all persons in attendance individually, </w:t>
      </w:r>
      <w:r w:rsidRPr="006611D5">
        <w:rPr>
          <w:rFonts w:ascii="Times New Roman" w:hAnsi="Times New Roman" w:cs="Times New Roman"/>
          <w:sz w:val="24"/>
          <w:szCs w:val="24"/>
        </w:rPr>
        <w:t>that planned on providing testimony at this hearing</w:t>
      </w:r>
      <w:r>
        <w:rPr>
          <w:rFonts w:ascii="Times New Roman" w:hAnsi="Times New Roman" w:cs="Times New Roman"/>
          <w:sz w:val="24"/>
          <w:szCs w:val="24"/>
        </w:rPr>
        <w:t>.</w:t>
      </w:r>
    </w:p>
    <w:p w:rsidR="00715388" w:rsidRDefault="00715388" w:rsidP="007A15B0">
      <w:pPr>
        <w:pStyle w:val="BodyA"/>
      </w:pPr>
    </w:p>
    <w:p w:rsidR="00CE75CD" w:rsidRPr="00715388" w:rsidRDefault="002078BC" w:rsidP="007A15B0">
      <w:pPr>
        <w:pStyle w:val="BodyA"/>
        <w:rPr>
          <w:b/>
        </w:rPr>
      </w:pPr>
      <w:r>
        <w:rPr>
          <w:b/>
        </w:rPr>
        <w:t>Variance# 2016</w:t>
      </w:r>
      <w:r w:rsidR="00715388" w:rsidRPr="00715388">
        <w:rPr>
          <w:b/>
        </w:rPr>
        <w:t>-16669</w:t>
      </w:r>
      <w:r w:rsidR="00941B0F">
        <w:rPr>
          <w:b/>
        </w:rPr>
        <w:t xml:space="preserve"> and 2016</w:t>
      </w:r>
      <w:r>
        <w:rPr>
          <w:b/>
        </w:rPr>
        <w:t>-16976</w:t>
      </w:r>
      <w:r w:rsidR="00715388" w:rsidRPr="00715388">
        <w:rPr>
          <w:b/>
        </w:rPr>
        <w:t>:</w:t>
      </w:r>
    </w:p>
    <w:p w:rsidR="00CE75CD" w:rsidRDefault="00AA1845" w:rsidP="007A15B0">
      <w:pPr>
        <w:pStyle w:val="Body"/>
      </w:pPr>
      <w:r>
        <w:t xml:space="preserve">The first </w:t>
      </w:r>
      <w:r w:rsidR="00CE75CD">
        <w:t>application submitted by Matthew E. Kurtz, Variance Request #2016-166</w:t>
      </w:r>
      <w:r w:rsidR="00715388">
        <w:t>6</w:t>
      </w:r>
      <w:r w:rsidR="00CE75CD">
        <w:t>9 located at 16669 Nash Road (Parkman Township,) Middlefield Ohio 44062, and Eli R. Kurtz,  Variance Request #2016-16976 located at16976 Nash Road (Parkman Township,) Middlefield Ohio 44062 are requesting a variance from the Parkman Township Zoning Resolution for property located at, same address</w:t>
      </w:r>
      <w:r w:rsidR="00C840BA">
        <w:t>es as above,</w:t>
      </w:r>
      <w:r w:rsidR="00CE75CD">
        <w:t xml:space="preserve"> which shall be in accordance with all of the applicable regulations for the District and the </w:t>
      </w:r>
      <w:r w:rsidR="00746084">
        <w:t>following regulations: ARTICLE I</w:t>
      </w:r>
      <w:r w:rsidR="00CE75CD">
        <w:t xml:space="preserve">V Section 402.5 Minimum Lot Width. The minimum lot width shall be 200 feet. </w:t>
      </w:r>
    </w:p>
    <w:p w:rsidR="0058423E" w:rsidRDefault="0058423E" w:rsidP="007A15B0">
      <w:pPr>
        <w:pStyle w:val="BodyA"/>
      </w:pPr>
    </w:p>
    <w:p w:rsidR="002078BC" w:rsidRDefault="007A35A0" w:rsidP="007A15B0">
      <w:pPr>
        <w:pStyle w:val="Body"/>
      </w:pPr>
      <w:r>
        <w:t>Mr. Eli Kurtz Sr. s</w:t>
      </w:r>
      <w:r w:rsidR="00715388">
        <w:t>tated that</w:t>
      </w:r>
      <w:r>
        <w:t xml:space="preserve"> his sons </w:t>
      </w:r>
      <w:r w:rsidR="00163813">
        <w:t xml:space="preserve">Eli and Matthew </w:t>
      </w:r>
      <w:r w:rsidR="008C3596">
        <w:t xml:space="preserve">want </w:t>
      </w:r>
      <w:r>
        <w:t>to build their respective homes on their property</w:t>
      </w:r>
      <w:r w:rsidR="008C3596">
        <w:t xml:space="preserve">. </w:t>
      </w:r>
      <w:r w:rsidR="0094651F">
        <w:t>“</w:t>
      </w:r>
      <w:r w:rsidR="008C3596">
        <w:t>My boys are asking for 10 ½%</w:t>
      </w:r>
      <w:r w:rsidR="00715388">
        <w:t xml:space="preserve"> for frontage verses acres.</w:t>
      </w:r>
      <w:r w:rsidR="0094651F">
        <w:t>”</w:t>
      </w:r>
      <w:r w:rsidR="00941B0F">
        <w:t xml:space="preserve"> Matthew Kurtz stated he and Eli would like to</w:t>
      </w:r>
      <w:r w:rsidR="00715388">
        <w:t xml:space="preserve"> </w:t>
      </w:r>
      <w:r w:rsidR="009C5B82">
        <w:t>get the variance to build</w:t>
      </w:r>
      <w:r w:rsidR="00941B0F">
        <w:t xml:space="preserve"> their homes, he stated </w:t>
      </w:r>
      <w:r w:rsidR="0094651F">
        <w:t>“</w:t>
      </w:r>
      <w:r w:rsidR="00941B0F">
        <w:t>we do pay taxes and it would help with roads and schools in Parkman Township.</w:t>
      </w:r>
      <w:r w:rsidR="0094651F">
        <w:t>”</w:t>
      </w:r>
    </w:p>
    <w:p w:rsidR="002078BC" w:rsidRDefault="002078BC" w:rsidP="007A15B0">
      <w:pPr>
        <w:pStyle w:val="Body"/>
      </w:pPr>
    </w:p>
    <w:p w:rsidR="00B8583B" w:rsidRDefault="002078BC" w:rsidP="007A15B0">
      <w:pPr>
        <w:pStyle w:val="Body"/>
      </w:pPr>
      <w:r>
        <w:t xml:space="preserve">John Augustine stated he has nothing against Mr. Kurtz and his family </w:t>
      </w:r>
      <w:r w:rsidR="0094651F">
        <w:t>“</w:t>
      </w:r>
      <w:r>
        <w:t>I heard they are nice people.</w:t>
      </w:r>
      <w:r w:rsidR="0094651F">
        <w:t>” He stated the Rural Zoning Handbook</w:t>
      </w:r>
      <w:r>
        <w:t xml:space="preserve"> is our bible and we have this to follow</w:t>
      </w:r>
      <w:r w:rsidR="00941B0F">
        <w:t xml:space="preserve"> </w:t>
      </w:r>
      <w:r>
        <w:t>when deciding to give someone a variance. He stated a point he wou</w:t>
      </w:r>
      <w:r w:rsidR="00C43A10">
        <w:t>ld like to make (</w:t>
      </w:r>
      <w:r>
        <w:t>to the BZA</w:t>
      </w:r>
      <w:r w:rsidR="00C43A10">
        <w:t>) is that</w:t>
      </w:r>
      <w:r>
        <w:t xml:space="preserve"> he does not see a</w:t>
      </w:r>
      <w:r w:rsidR="0043115C">
        <w:t>ny special hardships listed in the standards</w:t>
      </w:r>
      <w:r>
        <w:t>. In talking to members he did not hear of any</w:t>
      </w:r>
      <w:r w:rsidR="006C2B50">
        <w:t xml:space="preserve"> mention</w:t>
      </w:r>
      <w:r>
        <w:t xml:space="preserve"> </w:t>
      </w:r>
      <w:r w:rsidR="00C43A10">
        <w:t xml:space="preserve">of </w:t>
      </w:r>
      <w:r>
        <w:t xml:space="preserve">hardships. These </w:t>
      </w:r>
      <w:r w:rsidR="00B8583B">
        <w:t xml:space="preserve">two </w:t>
      </w:r>
      <w:r>
        <w:t>parcel</w:t>
      </w:r>
      <w:r w:rsidR="00B8583B">
        <w:t>s</w:t>
      </w:r>
      <w:r>
        <w:t xml:space="preserve"> would be under different circumstances if</w:t>
      </w:r>
      <w:r w:rsidR="00B8583B">
        <w:t xml:space="preserve"> a stream was running through them</w:t>
      </w:r>
      <w:r w:rsidR="00C43A10">
        <w:t xml:space="preserve"> </w:t>
      </w:r>
      <w:r>
        <w:t>that might be a hardship.</w:t>
      </w:r>
      <w:r w:rsidR="00144EFB">
        <w:t xml:space="preserve"> Mr. Augustine stated</w:t>
      </w:r>
      <w:r w:rsidR="0043115C">
        <w:t xml:space="preserve"> </w:t>
      </w:r>
      <w:r w:rsidR="00144EFB">
        <w:t xml:space="preserve"> that  if a </w:t>
      </w:r>
      <w:r w:rsidR="00144EFB">
        <w:lastRenderedPageBreak/>
        <w:t>person purchases the property with knowledge of the restriction, he is not entitled to a variance.</w:t>
      </w:r>
      <w:r>
        <w:t xml:space="preserve"> </w:t>
      </w:r>
      <w:r w:rsidR="00C43A10">
        <w:t>He stated that the board should take this into consideration.</w:t>
      </w:r>
    </w:p>
    <w:p w:rsidR="00C43A10" w:rsidRDefault="002078BC" w:rsidP="007A15B0">
      <w:pPr>
        <w:pStyle w:val="Body"/>
      </w:pPr>
      <w:r>
        <w:t>Mr. Kurtz</w:t>
      </w:r>
      <w:r w:rsidR="00B8583B">
        <w:t xml:space="preserve"> stated that they k</w:t>
      </w:r>
      <w:r>
        <w:t>new when they bought the property that they would have to get a variance</w:t>
      </w:r>
      <w:r w:rsidR="00B8583B">
        <w:t xml:space="preserve"> for frontage. </w:t>
      </w:r>
      <w:r w:rsidR="007A15B0">
        <w:t>They also knew they had twenty acres each.</w:t>
      </w:r>
    </w:p>
    <w:p w:rsidR="0043115C" w:rsidRDefault="00B8583B">
      <w:pPr>
        <w:pStyle w:val="Body"/>
      </w:pPr>
      <w:r>
        <w:t xml:space="preserve">Chrissy </w:t>
      </w:r>
      <w:proofErr w:type="spellStart"/>
      <w:r>
        <w:t>Priem</w:t>
      </w:r>
      <w:proofErr w:type="spellEnd"/>
      <w:r>
        <w:t xml:space="preserve"> stated that it is 60 acres purchased 2 years ago, they have beautiful places, </w:t>
      </w:r>
      <w:r w:rsidR="002A145F">
        <w:t>and they</w:t>
      </w:r>
      <w:r>
        <w:t xml:space="preserve"> take care of their properties.</w:t>
      </w:r>
    </w:p>
    <w:p w:rsidR="00C43A10" w:rsidRDefault="0043115C">
      <w:pPr>
        <w:pStyle w:val="Body"/>
      </w:pPr>
      <w:r>
        <w:t>Ms. Sharp-Gates asked if there were any oth</w:t>
      </w:r>
      <w:r w:rsidR="00CF5174">
        <w:t>er questions, the answer was no</w:t>
      </w:r>
      <w:r w:rsidR="00C43A10">
        <w:t>,</w:t>
      </w:r>
      <w:r w:rsidR="00CF5174">
        <w:t xml:space="preserve"> closed that portion of the meeting opened to the public.</w:t>
      </w:r>
    </w:p>
    <w:p w:rsidR="00B8583B" w:rsidRPr="0043115C" w:rsidRDefault="0043115C">
      <w:pPr>
        <w:pStyle w:val="Body"/>
        <w:rPr>
          <w:b/>
        </w:rPr>
      </w:pPr>
      <w:r>
        <w:rPr>
          <w:b/>
        </w:rPr>
        <w:t>General Public D</w:t>
      </w:r>
      <w:r w:rsidRPr="0043115C">
        <w:rPr>
          <w:b/>
        </w:rPr>
        <w:t>iscussion:</w:t>
      </w:r>
      <w:r w:rsidR="00B8583B" w:rsidRPr="0043115C">
        <w:rPr>
          <w:b/>
        </w:rPr>
        <w:t xml:space="preserve"> </w:t>
      </w:r>
    </w:p>
    <w:p w:rsidR="00B8583B" w:rsidRDefault="00B8583B">
      <w:pPr>
        <w:pStyle w:val="Body"/>
      </w:pPr>
      <w:r>
        <w:t xml:space="preserve">Mr. Eli Kurtz stated that there are rules and laws but sometimes common sense has to be part of the decision. </w:t>
      </w:r>
    </w:p>
    <w:p w:rsidR="007A35A0" w:rsidRDefault="00B8583B">
      <w:pPr>
        <w:pStyle w:val="Body"/>
      </w:pPr>
      <w:r>
        <w:t>Mr. Gatrell stated he has no dog in this but he used to be on a board where he lived before</w:t>
      </w:r>
      <w:r w:rsidR="00C43A10">
        <w:t>. He just moved</w:t>
      </w:r>
      <w:r>
        <w:t xml:space="preserve"> back to this area he feels t</w:t>
      </w:r>
      <w:r w:rsidR="00C43A10">
        <w:t xml:space="preserve">he purpose of this board is to </w:t>
      </w:r>
      <w:r w:rsidR="000E4E55">
        <w:t>look at the betterment of thi</w:t>
      </w:r>
      <w:r>
        <w:t>s community</w:t>
      </w:r>
      <w:r w:rsidR="00C43A10">
        <w:t xml:space="preserve">. Mr. </w:t>
      </w:r>
      <w:proofErr w:type="spellStart"/>
      <w:r w:rsidR="00C43A10">
        <w:t>Gatrell</w:t>
      </w:r>
      <w:proofErr w:type="spellEnd"/>
      <w:r w:rsidR="00C43A10">
        <w:t xml:space="preserve"> stated that Mr. Augustin</w:t>
      </w:r>
      <w:r w:rsidR="00325FE7">
        <w:t>e</w:t>
      </w:r>
      <w:r w:rsidR="00C43A10">
        <w:t xml:space="preserve">’s </w:t>
      </w:r>
      <w:r w:rsidR="000E4E55">
        <w:t xml:space="preserve">evaluation is black and white and not to the spirit of zoning and the Board decision. </w:t>
      </w:r>
    </w:p>
    <w:p w:rsidR="000E4E55" w:rsidRDefault="000E4E55">
      <w:pPr>
        <w:pStyle w:val="Body"/>
      </w:pPr>
      <w:r>
        <w:t>Mr</w:t>
      </w:r>
      <w:r w:rsidR="00032AD4">
        <w:t xml:space="preserve">. Augustine stated that he does not </w:t>
      </w:r>
      <w:r>
        <w:t xml:space="preserve">necessarily believe this is for the betterment of the community. Mentor has industry coming out all over </w:t>
      </w:r>
      <w:r w:rsidR="00032AD4">
        <w:t xml:space="preserve">which </w:t>
      </w:r>
      <w:r>
        <w:t>does not mean it is</w:t>
      </w:r>
      <w:r w:rsidR="00032AD4">
        <w:t xml:space="preserve"> for the </w:t>
      </w:r>
      <w:r>
        <w:t xml:space="preserve">betterment of the community. </w:t>
      </w:r>
    </w:p>
    <w:p w:rsidR="00CC6FB1" w:rsidRDefault="000E4E55">
      <w:pPr>
        <w:pStyle w:val="Body"/>
      </w:pPr>
      <w:r>
        <w:t>Mr. Fisher</w:t>
      </w:r>
      <w:r w:rsidR="00EF4730">
        <w:t>,</w:t>
      </w:r>
      <w:r>
        <w:t xml:space="preserve"> </w:t>
      </w:r>
      <w:r w:rsidR="00C43A10">
        <w:t xml:space="preserve">a </w:t>
      </w:r>
      <w:r>
        <w:t xml:space="preserve">neighbor to Matthew </w:t>
      </w:r>
      <w:r w:rsidR="00EF4730">
        <w:t>and also a Bishop to his</w:t>
      </w:r>
      <w:r w:rsidR="00CC6FB1">
        <w:t xml:space="preserve"> Distric</w:t>
      </w:r>
      <w:r w:rsidR="00EF4730">
        <w:t>t,</w:t>
      </w:r>
      <w:r w:rsidR="00CC6FB1">
        <w:t xml:space="preserve"> stated one person with an issue should n</w:t>
      </w:r>
      <w:r w:rsidR="00EF4730">
        <w:t>ot have disrupted the variance.</w:t>
      </w:r>
    </w:p>
    <w:p w:rsidR="000E4E55" w:rsidRDefault="00CC6FB1">
      <w:pPr>
        <w:pStyle w:val="Body"/>
      </w:pPr>
      <w:r>
        <w:t>Ms. Sharp-Gates stated to be clear that there was an error in the paperwork and a person of interest should have recused himself from voting at the January meeting</w:t>
      </w:r>
      <w:r w:rsidR="00EF4730">
        <w:t>. T</w:t>
      </w:r>
      <w:r>
        <w:t>hat is the reason for rehearing the variance.</w:t>
      </w:r>
    </w:p>
    <w:p w:rsidR="00CC6FB1" w:rsidRDefault="00CC6FB1">
      <w:pPr>
        <w:pStyle w:val="Body"/>
      </w:pPr>
      <w:r>
        <w:t xml:space="preserve">Mr. Fisher stated that he does not want to see </w:t>
      </w:r>
      <w:r w:rsidR="007A15B0">
        <w:t xml:space="preserve">a </w:t>
      </w:r>
      <w:r>
        <w:t xml:space="preserve">commercial </w:t>
      </w:r>
      <w:r w:rsidR="007A15B0">
        <w:t xml:space="preserve">business </w:t>
      </w:r>
      <w:r w:rsidR="00C43A10">
        <w:t xml:space="preserve">in a residential area </w:t>
      </w:r>
      <w:r>
        <w:t>o</w:t>
      </w:r>
      <w:r w:rsidR="00C43A10">
        <w:t xml:space="preserve">r anything like that: </w:t>
      </w:r>
      <w:r>
        <w:t xml:space="preserve">but he feels common sense should be used when deciding on the variance. He said some people do not </w:t>
      </w:r>
      <w:r w:rsidR="00144EFB">
        <w:t>want zoning but he does</w:t>
      </w:r>
      <w:r>
        <w:t xml:space="preserve"> </w:t>
      </w:r>
      <w:r w:rsidR="00C43A10">
        <w:t xml:space="preserve">and </w:t>
      </w:r>
      <w:r>
        <w:t>it could be an issue later.</w:t>
      </w:r>
    </w:p>
    <w:p w:rsidR="00144EFB" w:rsidRDefault="00144EFB">
      <w:pPr>
        <w:pStyle w:val="Body"/>
      </w:pPr>
      <w:r>
        <w:t>Freeman Miller spoke in support of</w:t>
      </w:r>
      <w:r w:rsidR="00C43A10">
        <w:t xml:space="preserve"> the variance; he stated that Amish</w:t>
      </w:r>
      <w:r>
        <w:t xml:space="preserve"> have to stay in the church community. We can’t drive so we are limited to where we can go. </w:t>
      </w:r>
    </w:p>
    <w:p w:rsidR="0043115C" w:rsidRDefault="00144EFB">
      <w:pPr>
        <w:pStyle w:val="Body"/>
      </w:pPr>
      <w:r>
        <w:t>Wilbur Miller said that one statement made here tonight makes a lot of sense. I think zoning is good but if there is no common sense we will vote against it.</w:t>
      </w:r>
    </w:p>
    <w:p w:rsidR="00CF5174" w:rsidRDefault="00CF5174">
      <w:pPr>
        <w:pStyle w:val="Body"/>
      </w:pPr>
      <w:r w:rsidRPr="00CF5174">
        <w:rPr>
          <w:b/>
        </w:rPr>
        <w:t>Board Discussion</w:t>
      </w:r>
      <w:r>
        <w:t>:</w:t>
      </w:r>
    </w:p>
    <w:p w:rsidR="00CF5174" w:rsidRDefault="00CF5174">
      <w:pPr>
        <w:pStyle w:val="Body"/>
        <w:rPr>
          <w:b/>
        </w:rPr>
      </w:pPr>
      <w:r>
        <w:t xml:space="preserve">Ms. Gazley read from a Zoning Variance Workshop (JUNE 6, 2014) she stated variance for </w:t>
      </w:r>
      <w:r w:rsidRPr="00F46667">
        <w:rPr>
          <w:b/>
        </w:rPr>
        <w:t xml:space="preserve">“area” </w:t>
      </w:r>
      <w:r>
        <w:t>is a less stringent legal standard than for a Use Variance</w:t>
      </w:r>
      <w:r w:rsidR="00F46667">
        <w:t xml:space="preserve"> </w:t>
      </w:r>
      <w:r w:rsidR="00F46667" w:rsidRPr="00F46667">
        <w:rPr>
          <w:b/>
        </w:rPr>
        <w:t>“practical difficulty”</w:t>
      </w:r>
      <w:r w:rsidR="00F46667">
        <w:t xml:space="preserve"> in meeting code requirements is all that is required to be shown by a property owner, not an </w:t>
      </w:r>
      <w:r w:rsidR="00F46667" w:rsidRPr="00F46667">
        <w:rPr>
          <w:b/>
        </w:rPr>
        <w:t>“unnecessary hardship”.</w:t>
      </w:r>
      <w:r w:rsidR="00F46667">
        <w:rPr>
          <w:b/>
        </w:rPr>
        <w:t xml:space="preserve"> </w:t>
      </w:r>
    </w:p>
    <w:p w:rsidR="00F46667" w:rsidRDefault="00F46667">
      <w:pPr>
        <w:pStyle w:val="Body"/>
      </w:pPr>
      <w:r w:rsidRPr="00F46667">
        <w:t>Ms. Ferguson</w:t>
      </w:r>
      <w:r>
        <w:t xml:space="preserve"> </w:t>
      </w:r>
      <w:r w:rsidR="007F32BB">
        <w:t xml:space="preserve">stated </w:t>
      </w:r>
      <w:r>
        <w:t xml:space="preserve">when using the </w:t>
      </w:r>
      <w:r w:rsidRPr="00F46667">
        <w:rPr>
          <w:b/>
        </w:rPr>
        <w:t>Duncan Factors</w:t>
      </w:r>
      <w:r w:rsidR="006C2B50">
        <w:t xml:space="preserve"> they are only for establishing the right to an area or size variance and an applicant need not meet each and every </w:t>
      </w:r>
      <w:r w:rsidR="00B160CB">
        <w:t>Duncan F</w:t>
      </w:r>
      <w:r w:rsidR="006C2B50">
        <w:t>actor</w:t>
      </w:r>
      <w:r>
        <w:t>.</w:t>
      </w:r>
    </w:p>
    <w:p w:rsidR="007F32BB" w:rsidRDefault="007F32BB">
      <w:pPr>
        <w:pStyle w:val="Body"/>
      </w:pPr>
      <w:r>
        <w:t xml:space="preserve">Ms. Preston </w:t>
      </w:r>
      <w:r w:rsidR="002E4BD0">
        <w:t xml:space="preserve">stated </w:t>
      </w:r>
      <w:r w:rsidR="00155A0F">
        <w:t xml:space="preserve"> that there have been court cases since the publication of the Rural Zoning Handbook that have lowered</w:t>
      </w:r>
      <w:r w:rsidR="006C2B50">
        <w:t xml:space="preserve"> the </w:t>
      </w:r>
      <w:r w:rsidR="00155A0F">
        <w:t xml:space="preserve">demonstration of need from </w:t>
      </w:r>
      <w:r w:rsidR="00155A0F" w:rsidRPr="00155A0F">
        <w:rPr>
          <w:b/>
        </w:rPr>
        <w:t>unnecessary hardship</w:t>
      </w:r>
      <w:r w:rsidR="00155A0F">
        <w:t xml:space="preserve"> to </w:t>
      </w:r>
      <w:r w:rsidR="00155A0F" w:rsidRPr="00155A0F">
        <w:rPr>
          <w:b/>
        </w:rPr>
        <w:t>Practical Difficulty.</w:t>
      </w:r>
    </w:p>
    <w:p w:rsidR="00D2746D" w:rsidRDefault="005C1019">
      <w:pPr>
        <w:pStyle w:val="Body"/>
      </w:pPr>
      <w:r>
        <w:t>Ms. Sharp-Gates asked Mr. Kurtz if he purchased the land knowing it could not be split.</w:t>
      </w:r>
      <w:r w:rsidR="00D92872">
        <w:t xml:space="preserve"> </w:t>
      </w:r>
    </w:p>
    <w:p w:rsidR="00D2746D" w:rsidRDefault="00D2746D">
      <w:pPr>
        <w:pStyle w:val="Body"/>
      </w:pPr>
      <w:r>
        <w:t>Mr. Kurtz said he knew he would need a variance, he also knew they had 20 acres each and fe</w:t>
      </w:r>
      <w:r w:rsidR="00C43A10">
        <w:t>lt that would make a difference in requesting a variance.</w:t>
      </w:r>
      <w:r>
        <w:t xml:space="preserve"> </w:t>
      </w:r>
    </w:p>
    <w:p w:rsidR="005C1019" w:rsidRDefault="00D2746D">
      <w:pPr>
        <w:pStyle w:val="Body"/>
      </w:pPr>
      <w:r>
        <w:t>Ms. Sharp-Gates stated we have never granted this type of variance on unimproved land.</w:t>
      </w:r>
    </w:p>
    <w:p w:rsidR="009B6706" w:rsidRDefault="00D2746D">
      <w:pPr>
        <w:pStyle w:val="Body"/>
      </w:pPr>
      <w:r>
        <w:t>Ms. Gazley stated each of our decisions stands alone whether we have done it before or not. Ms</w:t>
      </w:r>
      <w:r w:rsidR="00155A0F">
        <w:t>.</w:t>
      </w:r>
      <w:r>
        <w:t xml:space="preserve"> Gazley asked w</w:t>
      </w:r>
      <w:r w:rsidR="00155A0F">
        <w:t xml:space="preserve">hat the frontage was for each parcel. </w:t>
      </w:r>
      <w:r>
        <w:t>It was stat</w:t>
      </w:r>
      <w:r w:rsidR="00155A0F">
        <w:t>ed that the frontage on each parcel</w:t>
      </w:r>
      <w:r>
        <w:t xml:space="preserve"> </w:t>
      </w:r>
      <w:r>
        <w:lastRenderedPageBreak/>
        <w:t xml:space="preserve">is 178.8, short by 21.2 feet. </w:t>
      </w:r>
      <w:r w:rsidR="0097370F">
        <w:t xml:space="preserve">Ms. </w:t>
      </w:r>
      <w:proofErr w:type="spellStart"/>
      <w:r w:rsidR="0097370F">
        <w:t>Gazley</w:t>
      </w:r>
      <w:proofErr w:type="spellEnd"/>
      <w:r w:rsidR="0097370F">
        <w:t xml:space="preserve"> stated she</w:t>
      </w:r>
      <w:r w:rsidR="009B6706">
        <w:t xml:space="preserve"> did not hear any testimony as to whether the essential character of the neighborhood would be changed or any adjoining properties would be altered. Is there anything unique about the land we should be aware of. </w:t>
      </w:r>
    </w:p>
    <w:p w:rsidR="009B6706" w:rsidRDefault="009B6706">
      <w:pPr>
        <w:pStyle w:val="Body"/>
      </w:pPr>
      <w:r>
        <w:t>Mr. Kurtz stated that he felt it would not change the neighborhood or affect other properties.</w:t>
      </w:r>
    </w:p>
    <w:p w:rsidR="00D2746D" w:rsidRDefault="0097370F">
      <w:pPr>
        <w:pStyle w:val="Body"/>
      </w:pPr>
      <w:r>
        <w:t>Ms.</w:t>
      </w:r>
      <w:r w:rsidR="009B6706">
        <w:t xml:space="preserve"> Gazley stated 22 feet is less than 1</w:t>
      </w:r>
      <w:r w:rsidR="00DC78F4">
        <w:t xml:space="preserve">1% of the allowable 20% we use as a </w:t>
      </w:r>
      <w:r w:rsidR="00634AC3">
        <w:t>bench mark</w:t>
      </w:r>
      <w:r w:rsidR="00DC78F4">
        <w:t xml:space="preserve">. </w:t>
      </w:r>
      <w:r w:rsidR="009B6706">
        <w:t xml:space="preserve"> </w:t>
      </w:r>
      <w:r w:rsidR="00DC78F4">
        <w:t>Accordingl</w:t>
      </w:r>
      <w:r w:rsidR="00C43A10">
        <w:t>y the spirit and intent would</w:t>
      </w:r>
      <w:r w:rsidR="00DC78F4">
        <w:t xml:space="preserve"> be observed</w:t>
      </w:r>
      <w:r w:rsidR="00C43A10">
        <w:t xml:space="preserve"> in granting the variance</w:t>
      </w:r>
      <w:r w:rsidR="00DC78F4">
        <w:t>.</w:t>
      </w:r>
    </w:p>
    <w:p w:rsidR="00DC78F4" w:rsidRDefault="00DC78F4">
      <w:pPr>
        <w:pStyle w:val="Body"/>
      </w:pPr>
      <w:r>
        <w:t>John Augustine said again no one has mentioned anything about a hardship. So more people</w:t>
      </w:r>
      <w:r w:rsidR="00155A0F">
        <w:t>,</w:t>
      </w:r>
      <w:r>
        <w:t xml:space="preserve"> 50% more houses</w:t>
      </w:r>
      <w:r w:rsidR="00155A0F">
        <w:t>, is</w:t>
      </w:r>
      <w:r>
        <w:t xml:space="preserve"> substantial justice being done or not being done. </w:t>
      </w:r>
    </w:p>
    <w:p w:rsidR="00DC78F4" w:rsidRDefault="00DC78F4">
      <w:pPr>
        <w:pStyle w:val="Body"/>
      </w:pPr>
      <w:r>
        <w:t xml:space="preserve">Ms. Ferguson again stated they do not have to meet every Duncan Factor. There was no set </w:t>
      </w:r>
      <w:r w:rsidR="00A97136">
        <w:t>prece</w:t>
      </w:r>
      <w:r w:rsidR="0097370F">
        <w:t>dent</w:t>
      </w:r>
      <w:r>
        <w:t xml:space="preserve"> when we developed </w:t>
      </w:r>
      <w:r w:rsidR="00D96FC2">
        <w:t>how many feet for frontage</w:t>
      </w:r>
      <w:r w:rsidR="00A97136">
        <w:t>;</w:t>
      </w:r>
      <w:r w:rsidR="00D96FC2">
        <w:t xml:space="preserve"> it is not an exact science. Twenty acres and 11% </w:t>
      </w:r>
      <w:r w:rsidR="002A145F">
        <w:t>are</w:t>
      </w:r>
      <w:r w:rsidR="00D96FC2">
        <w:t xml:space="preserve"> not substantial. What would be the sense in havi</w:t>
      </w:r>
      <w:r w:rsidR="00A97136">
        <w:t>ng a BZA, we follow the Duncan F</w:t>
      </w:r>
      <w:r w:rsidR="00D96FC2">
        <w:t xml:space="preserve">actors to a point, but we also use common sense. </w:t>
      </w:r>
    </w:p>
    <w:p w:rsidR="00D96FC2" w:rsidRDefault="00D96FC2">
      <w:pPr>
        <w:pStyle w:val="Body"/>
      </w:pPr>
      <w:r>
        <w:t>Mr</w:t>
      </w:r>
      <w:r w:rsidR="00155A0F">
        <w:t xml:space="preserve">. Komandt asked exactly where </w:t>
      </w:r>
      <w:r>
        <w:t xml:space="preserve">the property </w:t>
      </w:r>
      <w:r w:rsidR="00155A0F">
        <w:t xml:space="preserve">is located </w:t>
      </w:r>
      <w:r w:rsidR="00B34128">
        <w:t xml:space="preserve">on </w:t>
      </w:r>
      <w:r w:rsidR="003514E9">
        <w:t xml:space="preserve">Route </w:t>
      </w:r>
      <w:r w:rsidR="00B34128">
        <w:t>88. He</w:t>
      </w:r>
      <w:r>
        <w:t xml:space="preserve"> was told it is west of </w:t>
      </w:r>
      <w:r w:rsidR="003514E9">
        <w:t xml:space="preserve">Route </w:t>
      </w:r>
      <w:r>
        <w:t xml:space="preserve">608 </w:t>
      </w:r>
      <w:r w:rsidR="003514E9">
        <w:t>next to Rich Hill.</w:t>
      </w:r>
      <w:r>
        <w:t xml:space="preserve"> </w:t>
      </w:r>
      <w:r w:rsidR="00B34128">
        <w:t>Mr. Komandt s</w:t>
      </w:r>
      <w:r w:rsidR="003514E9">
        <w:t>aid he knows exactly where it now</w:t>
      </w:r>
      <w:r w:rsidR="00B34128">
        <w:t>.</w:t>
      </w:r>
    </w:p>
    <w:p w:rsidR="005237A7" w:rsidRDefault="00D96FC2" w:rsidP="0097370F">
      <w:pPr>
        <w:pStyle w:val="Body"/>
      </w:pPr>
      <w:r>
        <w:t>Ms. Lengel asked exactly when Mr. Kurtz purchased the property. Mr. Kurtz said about a year and a half ago.</w:t>
      </w:r>
    </w:p>
    <w:p w:rsidR="0097370F" w:rsidRDefault="005237A7" w:rsidP="0097370F">
      <w:pPr>
        <w:pStyle w:val="Body"/>
      </w:pPr>
      <w:r>
        <w:t xml:space="preserve">Ms. </w:t>
      </w:r>
      <w:proofErr w:type="spellStart"/>
      <w:r>
        <w:t>Gazley</w:t>
      </w:r>
      <w:proofErr w:type="spellEnd"/>
      <w:r>
        <w:t xml:space="preserve"> asked if there was anything else</w:t>
      </w:r>
      <w:r w:rsidR="003514E9">
        <w:t>. T</w:t>
      </w:r>
      <w:r>
        <w:t xml:space="preserve">here was not. </w:t>
      </w:r>
      <w:r w:rsidR="00D96FC2">
        <w:t xml:space="preserve"> </w:t>
      </w:r>
    </w:p>
    <w:p w:rsidR="002A3A22" w:rsidRPr="0097370F" w:rsidRDefault="002A3A22" w:rsidP="0097370F">
      <w:pPr>
        <w:pStyle w:val="Body"/>
      </w:pPr>
      <w:r w:rsidRPr="003A73C3">
        <w:rPr>
          <w:b/>
        </w:rPr>
        <w:t>FINDING OF FACTS:</w:t>
      </w:r>
    </w:p>
    <w:p w:rsidR="002A3A22" w:rsidRPr="00217703" w:rsidRDefault="00217703" w:rsidP="002A3A22">
      <w:pPr>
        <w:jc w:val="both"/>
      </w:pPr>
      <w:r>
        <w:t>The Board</w:t>
      </w:r>
      <w:r w:rsidR="002A3A22">
        <w:t xml:space="preserve"> reviewed the facts in regard to the appeal:</w:t>
      </w:r>
    </w:p>
    <w:p w:rsidR="002A3A22" w:rsidRPr="00B92094" w:rsidRDefault="002A3A22" w:rsidP="002A3A22">
      <w:pPr>
        <w:jc w:val="both"/>
      </w:pPr>
    </w:p>
    <w:p w:rsidR="003110AD" w:rsidRPr="00217703" w:rsidRDefault="002A3A22" w:rsidP="003110AD">
      <w:pPr>
        <w:pStyle w:val="ListParagraph"/>
        <w:numPr>
          <w:ilvl w:val="0"/>
          <w:numId w:val="1"/>
        </w:numPr>
        <w:jc w:val="both"/>
        <w:rPr>
          <w:b/>
        </w:rPr>
      </w:pPr>
      <w:r w:rsidRPr="00B92094">
        <w:t>Whether the property in question will yield a reasonable return or whether there can be any beneficial use of the property without the variance</w:t>
      </w:r>
      <w:r w:rsidR="0097370F">
        <w:rPr>
          <w:b/>
        </w:rPr>
        <w:t xml:space="preserve">: </w:t>
      </w:r>
      <w:r w:rsidR="00634AC3">
        <w:rPr>
          <w:b/>
        </w:rPr>
        <w:t xml:space="preserve">Could be used for farming. </w:t>
      </w:r>
    </w:p>
    <w:p w:rsidR="002A3A22" w:rsidRPr="003110AD" w:rsidRDefault="002A3A22" w:rsidP="003110AD">
      <w:pPr>
        <w:jc w:val="both"/>
        <w:rPr>
          <w:b/>
        </w:rPr>
      </w:pPr>
      <w:r>
        <w:t xml:space="preserve"> </w:t>
      </w:r>
    </w:p>
    <w:p w:rsidR="002A3A22" w:rsidRDefault="002A3A22" w:rsidP="003110AD">
      <w:pPr>
        <w:pStyle w:val="ListParagraph"/>
        <w:numPr>
          <w:ilvl w:val="0"/>
          <w:numId w:val="1"/>
        </w:numPr>
        <w:jc w:val="both"/>
      </w:pPr>
      <w:r w:rsidRPr="00B92094">
        <w:t>Whethe</w:t>
      </w:r>
      <w:r>
        <w:t xml:space="preserve">r the variance is substantial:  </w:t>
      </w:r>
      <w:r w:rsidRPr="00217703">
        <w:rPr>
          <w:b/>
        </w:rPr>
        <w:t>No</w:t>
      </w:r>
    </w:p>
    <w:p w:rsidR="003110AD" w:rsidRDefault="003110AD" w:rsidP="003110AD">
      <w:pPr>
        <w:jc w:val="both"/>
      </w:pPr>
    </w:p>
    <w:p w:rsidR="003110AD" w:rsidRPr="00217703" w:rsidRDefault="002A3A22" w:rsidP="003110AD">
      <w:pPr>
        <w:pStyle w:val="ListParagraph"/>
        <w:numPr>
          <w:ilvl w:val="0"/>
          <w:numId w:val="1"/>
        </w:numPr>
        <w:jc w:val="both"/>
        <w:rPr>
          <w:b/>
        </w:rPr>
      </w:pPr>
      <w:r w:rsidRPr="00B92094">
        <w:t>Whether the essential character of the neighborhood would be substantially altered or whether adjoining properties would suffer a substantial detriment as a result of the variance</w:t>
      </w:r>
      <w:r w:rsidRPr="00217703">
        <w:rPr>
          <w:b/>
        </w:rPr>
        <w:t>:  No, low impact, plenty of acreage</w:t>
      </w:r>
    </w:p>
    <w:p w:rsidR="002A3A22" w:rsidRPr="00217703" w:rsidRDefault="003110AD" w:rsidP="003110AD">
      <w:pPr>
        <w:jc w:val="both"/>
        <w:rPr>
          <w:b/>
        </w:rPr>
      </w:pPr>
      <w:r w:rsidRPr="00217703">
        <w:rPr>
          <w:b/>
        </w:rPr>
        <w:t>.</w:t>
      </w:r>
      <w:r w:rsidR="002A3A22" w:rsidRPr="00217703">
        <w:rPr>
          <w:b/>
        </w:rPr>
        <w:t xml:space="preserve"> </w:t>
      </w:r>
    </w:p>
    <w:p w:rsidR="002A3A22" w:rsidRDefault="003110AD" w:rsidP="002A3A22">
      <w:pPr>
        <w:jc w:val="both"/>
      </w:pPr>
      <w:r>
        <w:t xml:space="preserve">    </w:t>
      </w:r>
      <w:r w:rsidR="0097370F">
        <w:t xml:space="preserve">      </w:t>
      </w:r>
      <w:r>
        <w:t xml:space="preserve">  </w:t>
      </w:r>
      <w:r w:rsidR="00912BFC">
        <w:t>d.</w:t>
      </w:r>
      <w:r>
        <w:t xml:space="preserve"> </w:t>
      </w:r>
      <w:r w:rsidR="002A3A22" w:rsidRPr="00B92094">
        <w:t xml:space="preserve">Whether the variance would adversely affect the delivery of governmental services: </w:t>
      </w:r>
      <w:r w:rsidR="002A3A22" w:rsidRPr="00217703">
        <w:rPr>
          <w:b/>
        </w:rPr>
        <w:t xml:space="preserve">No </w:t>
      </w:r>
      <w:r w:rsidRPr="00217703">
        <w:rPr>
          <w:b/>
        </w:rPr>
        <w:t xml:space="preserve"> </w:t>
      </w:r>
      <w:r>
        <w:t xml:space="preserve">     </w:t>
      </w:r>
      <w:r w:rsidR="002A3A22">
        <w:t>.</w:t>
      </w:r>
      <w:r w:rsidR="002A3A22" w:rsidRPr="00B92094">
        <w:t xml:space="preserve"> </w:t>
      </w:r>
      <w:r>
        <w:t xml:space="preserve">          </w:t>
      </w:r>
      <w:r w:rsidR="00217703">
        <w:rPr>
          <w:b/>
        </w:rPr>
        <w:t>problem</w:t>
      </w:r>
      <w:r w:rsidRPr="00217703">
        <w:rPr>
          <w:b/>
        </w:rPr>
        <w:t xml:space="preserve"> with deliveries.</w:t>
      </w:r>
    </w:p>
    <w:p w:rsidR="003110AD" w:rsidRPr="00526B2C" w:rsidRDefault="003110AD" w:rsidP="002A3A22">
      <w:pPr>
        <w:jc w:val="both"/>
      </w:pPr>
    </w:p>
    <w:p w:rsidR="002A3A22" w:rsidRDefault="003110AD" w:rsidP="002A3A22">
      <w:pPr>
        <w:jc w:val="both"/>
      </w:pPr>
      <w:r>
        <w:t xml:space="preserve">     </w:t>
      </w:r>
      <w:r w:rsidR="0097370F">
        <w:t xml:space="preserve">      </w:t>
      </w:r>
      <w:r>
        <w:t xml:space="preserve"> </w:t>
      </w:r>
      <w:r w:rsidR="002A3A22">
        <w:t xml:space="preserve">e. </w:t>
      </w:r>
      <w:r>
        <w:t xml:space="preserve">  </w:t>
      </w:r>
      <w:r w:rsidR="002A3A22" w:rsidRPr="00B92094">
        <w:t>Whether the property owner purchased the property with the knowle</w:t>
      </w:r>
      <w:r>
        <w:t xml:space="preserve">dge of the zoning      </w:t>
      </w:r>
    </w:p>
    <w:p w:rsidR="003110AD" w:rsidRDefault="003110AD" w:rsidP="002A3A22">
      <w:pPr>
        <w:jc w:val="both"/>
      </w:pPr>
      <w:r>
        <w:t xml:space="preserve">            </w:t>
      </w:r>
      <w:r w:rsidR="00912BFC">
        <w:t>restriction</w:t>
      </w:r>
      <w:r>
        <w:t xml:space="preserve">: </w:t>
      </w:r>
      <w:r w:rsidRPr="00217703">
        <w:rPr>
          <w:b/>
        </w:rPr>
        <w:t>Yes, they did have knowledge of restrictions</w:t>
      </w:r>
      <w:r>
        <w:t>.</w:t>
      </w:r>
    </w:p>
    <w:p w:rsidR="00065B3E" w:rsidRPr="00B92094" w:rsidRDefault="00065B3E" w:rsidP="002A3A22">
      <w:pPr>
        <w:jc w:val="both"/>
      </w:pPr>
    </w:p>
    <w:p w:rsidR="003110AD" w:rsidRDefault="003110AD" w:rsidP="002A3A22">
      <w:pPr>
        <w:jc w:val="both"/>
      </w:pPr>
      <w:r>
        <w:t xml:space="preserve">     </w:t>
      </w:r>
      <w:r w:rsidR="0097370F">
        <w:t xml:space="preserve">     </w:t>
      </w:r>
      <w:r w:rsidR="00066C00">
        <w:t xml:space="preserve"> </w:t>
      </w:r>
      <w:r>
        <w:t xml:space="preserve"> </w:t>
      </w:r>
      <w:r w:rsidR="00D9140F">
        <w:t>f.</w:t>
      </w:r>
      <w:r>
        <w:t xml:space="preserve">  </w:t>
      </w:r>
      <w:r w:rsidR="00D9140F">
        <w:t xml:space="preserve"> </w:t>
      </w:r>
      <w:r w:rsidR="002A3A22" w:rsidRPr="00B92094">
        <w:t xml:space="preserve">Whether the property owner’s predicament feasibly can be obviated through some </w:t>
      </w:r>
      <w:r w:rsidR="0097370F">
        <w:t xml:space="preserve">  </w:t>
      </w:r>
    </w:p>
    <w:p w:rsidR="00065B3E" w:rsidRPr="00217703" w:rsidRDefault="003110AD" w:rsidP="002A3A22">
      <w:pPr>
        <w:jc w:val="both"/>
        <w:rPr>
          <w:b/>
        </w:rPr>
      </w:pPr>
      <w:r>
        <w:t xml:space="preserve">           </w:t>
      </w:r>
      <w:r w:rsidR="0097370F">
        <w:t xml:space="preserve">     </w:t>
      </w:r>
      <w:r w:rsidR="005237A7">
        <w:t xml:space="preserve"> </w:t>
      </w:r>
      <w:r w:rsidR="0097370F">
        <w:t xml:space="preserve"> </w:t>
      </w:r>
      <w:proofErr w:type="gramStart"/>
      <w:r w:rsidR="00066C00">
        <w:t>o</w:t>
      </w:r>
      <w:r w:rsidR="002A145F">
        <w:t>ther</w:t>
      </w:r>
      <w:proofErr w:type="gramEnd"/>
      <w:r w:rsidR="00912BFC">
        <w:t xml:space="preserve"> </w:t>
      </w:r>
      <w:r w:rsidR="0097370F">
        <w:t>method</w:t>
      </w:r>
      <w:r w:rsidR="005237A7">
        <w:t xml:space="preserve"> other </w:t>
      </w:r>
      <w:r w:rsidR="00912BFC">
        <w:t xml:space="preserve">than a variance: </w:t>
      </w:r>
      <w:r w:rsidR="00634AC3">
        <w:rPr>
          <w:b/>
        </w:rPr>
        <w:t>No</w:t>
      </w:r>
    </w:p>
    <w:p w:rsidR="002A3A22" w:rsidRPr="00217703" w:rsidRDefault="003110AD" w:rsidP="002A3A22">
      <w:pPr>
        <w:jc w:val="both"/>
        <w:rPr>
          <w:b/>
        </w:rPr>
      </w:pPr>
      <w:r w:rsidRPr="00217703">
        <w:rPr>
          <w:b/>
        </w:rPr>
        <w:t xml:space="preserve">                                                  </w:t>
      </w:r>
    </w:p>
    <w:p w:rsidR="002A3A22" w:rsidRDefault="003110AD" w:rsidP="002A3A22">
      <w:pPr>
        <w:jc w:val="both"/>
      </w:pPr>
      <w:r>
        <w:t xml:space="preserve">     </w:t>
      </w:r>
      <w:r w:rsidR="00066C00">
        <w:t xml:space="preserve">      </w:t>
      </w:r>
      <w:r>
        <w:t xml:space="preserve"> </w:t>
      </w:r>
      <w:r w:rsidR="00D9140F">
        <w:t xml:space="preserve">g. </w:t>
      </w:r>
      <w:r w:rsidR="002A3A22" w:rsidRPr="00B92094">
        <w:t xml:space="preserve">Whether the spirit and intent behind the zoning requirement would be observed and </w:t>
      </w:r>
      <w:r>
        <w:t xml:space="preserve">                     </w:t>
      </w:r>
    </w:p>
    <w:p w:rsidR="003110AD" w:rsidRDefault="005A0C28" w:rsidP="002A3A22">
      <w:pPr>
        <w:jc w:val="both"/>
      </w:pPr>
      <w:r>
        <w:rPr>
          <w:b/>
          <w:i/>
        </w:rPr>
        <w:t xml:space="preserve">    </w:t>
      </w:r>
      <w:r>
        <w:rPr>
          <w:b/>
        </w:rPr>
        <w:t xml:space="preserve">       </w:t>
      </w:r>
      <w:r w:rsidR="005237A7">
        <w:rPr>
          <w:b/>
        </w:rPr>
        <w:t xml:space="preserve">      </w:t>
      </w:r>
      <w:proofErr w:type="gramStart"/>
      <w:r w:rsidR="00912BFC">
        <w:t>w</w:t>
      </w:r>
      <w:r w:rsidR="00912BFC" w:rsidRPr="005A0C28">
        <w:t>hether</w:t>
      </w:r>
      <w:proofErr w:type="gramEnd"/>
      <w:r w:rsidRPr="005A0C28">
        <w:t xml:space="preserve"> substantial justice </w:t>
      </w:r>
      <w:r>
        <w:t xml:space="preserve">will be done by granting the variance: </w:t>
      </w:r>
      <w:r w:rsidRPr="00217703">
        <w:rPr>
          <w:b/>
        </w:rPr>
        <w:t>Yes it would</w:t>
      </w:r>
    </w:p>
    <w:p w:rsidR="005A0C28" w:rsidRPr="005A0C28" w:rsidRDefault="005A0C28" w:rsidP="002A3A22">
      <w:pPr>
        <w:jc w:val="both"/>
      </w:pPr>
    </w:p>
    <w:p w:rsidR="002A3A22" w:rsidRDefault="0098628C" w:rsidP="002A3A22">
      <w:pPr>
        <w:jc w:val="both"/>
      </w:pPr>
      <w:r>
        <w:rPr>
          <w:b/>
        </w:rPr>
        <w:t>Ms. Sharp-Gates</w:t>
      </w:r>
      <w:r w:rsidR="002A3A22">
        <w:t xml:space="preserve"> motion</w:t>
      </w:r>
      <w:r w:rsidR="00065B3E">
        <w:t>ed</w:t>
      </w:r>
      <w:r w:rsidR="002A3A22">
        <w:t xml:space="preserve"> to approve the findi</w:t>
      </w:r>
      <w:r w:rsidR="00D9140F">
        <w:t>ng of facts for</w:t>
      </w:r>
      <w:r w:rsidR="003514E9">
        <w:t xml:space="preserve"> the appeal, and Ms. Preston </w:t>
      </w:r>
      <w:r w:rsidR="002A3A22">
        <w:t>seconded the motion.</w:t>
      </w:r>
      <w:r w:rsidR="00065B3E">
        <w:t xml:space="preserve"> Motion passed unanimously. Roll call to grant the appeal followed:</w:t>
      </w:r>
    </w:p>
    <w:p w:rsidR="002A3A22" w:rsidRPr="00E678F2" w:rsidRDefault="002A3A22" w:rsidP="002A3A22">
      <w:pPr>
        <w:jc w:val="both"/>
      </w:pPr>
    </w:p>
    <w:p w:rsidR="002A3A22" w:rsidRDefault="002A3A22" w:rsidP="002A3A22">
      <w:pPr>
        <w:jc w:val="both"/>
      </w:pPr>
      <w:r>
        <w:t>ROLL CALL</w:t>
      </w:r>
      <w:r w:rsidR="00D9140F">
        <w:t>:</w:t>
      </w:r>
    </w:p>
    <w:p w:rsidR="00634AC3" w:rsidRDefault="00634AC3" w:rsidP="002A3A22">
      <w:pPr>
        <w:jc w:val="both"/>
        <w:rPr>
          <w:b/>
        </w:rPr>
      </w:pPr>
      <w:r>
        <w:rPr>
          <w:b/>
        </w:rPr>
        <w:lastRenderedPageBreak/>
        <w:t>Cindy Gazley</w:t>
      </w:r>
      <w:r w:rsidR="00D9140F">
        <w:tab/>
      </w:r>
      <w:r w:rsidR="00D9140F">
        <w:tab/>
      </w:r>
      <w:r w:rsidR="00D9140F">
        <w:tab/>
      </w:r>
      <w:r w:rsidR="00D9140F">
        <w:tab/>
      </w:r>
      <w:r w:rsidR="00D9140F">
        <w:tab/>
      </w:r>
      <w:r>
        <w:t xml:space="preserve"> </w:t>
      </w:r>
      <w:r w:rsidR="00D9140F" w:rsidRPr="006611D5">
        <w:rPr>
          <w:b/>
        </w:rPr>
        <w:t xml:space="preserve">Yes </w:t>
      </w:r>
    </w:p>
    <w:p w:rsidR="002A3A22" w:rsidRPr="006611D5" w:rsidRDefault="00634AC3" w:rsidP="002A3A22">
      <w:pPr>
        <w:jc w:val="both"/>
        <w:rPr>
          <w:b/>
        </w:rPr>
      </w:pPr>
      <w:r>
        <w:rPr>
          <w:b/>
        </w:rPr>
        <w:t>Jo Lengel</w:t>
      </w:r>
      <w:r w:rsidR="002A3A22" w:rsidRPr="006611D5">
        <w:rPr>
          <w:b/>
        </w:rPr>
        <w:tab/>
      </w:r>
      <w:r>
        <w:rPr>
          <w:b/>
        </w:rPr>
        <w:tab/>
        <w:t xml:space="preserve">                                     </w:t>
      </w:r>
      <w:r w:rsidR="00D9140F" w:rsidRPr="006611D5">
        <w:rPr>
          <w:b/>
        </w:rPr>
        <w:t xml:space="preserve">Yes </w:t>
      </w:r>
    </w:p>
    <w:p w:rsidR="00634AC3" w:rsidRDefault="00D9140F" w:rsidP="002A3A22">
      <w:pPr>
        <w:jc w:val="both"/>
        <w:rPr>
          <w:b/>
        </w:rPr>
      </w:pPr>
      <w:r w:rsidRPr="006611D5">
        <w:rPr>
          <w:b/>
        </w:rPr>
        <w:t>Kathy Preston</w:t>
      </w:r>
      <w:r w:rsidRPr="006611D5">
        <w:rPr>
          <w:b/>
        </w:rPr>
        <w:tab/>
      </w:r>
      <w:r w:rsidRPr="006611D5">
        <w:rPr>
          <w:b/>
        </w:rPr>
        <w:tab/>
      </w:r>
      <w:r w:rsidRPr="006611D5">
        <w:rPr>
          <w:b/>
        </w:rPr>
        <w:tab/>
      </w:r>
      <w:r w:rsidRPr="006611D5">
        <w:rPr>
          <w:b/>
        </w:rPr>
        <w:tab/>
      </w:r>
      <w:r w:rsidR="00634AC3">
        <w:rPr>
          <w:b/>
        </w:rPr>
        <w:t xml:space="preserve"> </w:t>
      </w:r>
      <w:r w:rsidRPr="006611D5">
        <w:rPr>
          <w:b/>
        </w:rPr>
        <w:t>Yes</w:t>
      </w:r>
    </w:p>
    <w:p w:rsidR="00634AC3" w:rsidRPr="006611D5" w:rsidRDefault="00634AC3" w:rsidP="002A3A22">
      <w:pPr>
        <w:jc w:val="both"/>
        <w:rPr>
          <w:b/>
        </w:rPr>
      </w:pPr>
      <w:r>
        <w:rPr>
          <w:b/>
        </w:rPr>
        <w:t>Dale Komandt                                                Yes</w:t>
      </w:r>
      <w:r w:rsidR="00D9140F" w:rsidRPr="006611D5">
        <w:rPr>
          <w:b/>
        </w:rPr>
        <w:t xml:space="preserve"> </w:t>
      </w:r>
    </w:p>
    <w:p w:rsidR="00634AC3" w:rsidRDefault="00D9140F" w:rsidP="002A3A22">
      <w:pPr>
        <w:jc w:val="both"/>
        <w:rPr>
          <w:b/>
        </w:rPr>
      </w:pPr>
      <w:r w:rsidRPr="006611D5">
        <w:rPr>
          <w:b/>
        </w:rPr>
        <w:t>Lucinda Sharp-Gates</w:t>
      </w:r>
      <w:r w:rsidR="002A3A22" w:rsidRPr="006611D5">
        <w:rPr>
          <w:b/>
        </w:rPr>
        <w:tab/>
      </w:r>
      <w:r w:rsidR="00634AC3">
        <w:rPr>
          <w:b/>
        </w:rPr>
        <w:tab/>
      </w:r>
      <w:r w:rsidR="00634AC3">
        <w:rPr>
          <w:b/>
        </w:rPr>
        <w:tab/>
        <w:t xml:space="preserve"> (abstained)</w:t>
      </w:r>
    </w:p>
    <w:p w:rsidR="00B34128" w:rsidRDefault="00B34128" w:rsidP="002A3A22">
      <w:pPr>
        <w:jc w:val="both"/>
        <w:rPr>
          <w:b/>
        </w:rPr>
      </w:pPr>
    </w:p>
    <w:p w:rsidR="0029529C" w:rsidRDefault="00634AC3" w:rsidP="00634AC3">
      <w:pPr>
        <w:jc w:val="both"/>
      </w:pPr>
      <w:r>
        <w:rPr>
          <w:b/>
        </w:rPr>
        <w:t>Ms. Sharp-Gates</w:t>
      </w:r>
      <w:r w:rsidR="00B149A2">
        <w:rPr>
          <w:b/>
        </w:rPr>
        <w:t xml:space="preserve"> </w:t>
      </w:r>
      <w:r w:rsidR="00B149A2" w:rsidRPr="00B149A2">
        <w:t>stated the Appeal has been granted</w:t>
      </w:r>
      <w:r w:rsidR="00690698">
        <w:t>. Ms.</w:t>
      </w:r>
      <w:r w:rsidR="00B149A2">
        <w:t xml:space="preserve"> </w:t>
      </w:r>
      <w:r>
        <w:t>Sharp-Gates</w:t>
      </w:r>
      <w:r w:rsidR="00912BFC">
        <w:t xml:space="preserve"> </w:t>
      </w:r>
      <w:r w:rsidR="00B149A2">
        <w:t xml:space="preserve">stated that a letter will be mailed to the applicant within 10 days with the decision results of the appeal.  This decision may be appealed with the Geauga County Court of Common Pleas within 30 days. </w:t>
      </w:r>
    </w:p>
    <w:p w:rsidR="003514E9" w:rsidRDefault="003514E9" w:rsidP="00634AC3">
      <w:pPr>
        <w:jc w:val="both"/>
      </w:pPr>
    </w:p>
    <w:p w:rsidR="003514E9" w:rsidRDefault="003514E9" w:rsidP="00634AC3">
      <w:pPr>
        <w:jc w:val="both"/>
      </w:pPr>
      <w:r>
        <w:t xml:space="preserve">Mr. Hill returned to the Board to hear the next two variances # </w:t>
      </w:r>
      <w:r w:rsidR="00030B6F">
        <w:t>2017-17110 and 2017-19171.</w:t>
      </w:r>
    </w:p>
    <w:p w:rsidR="00B149A2" w:rsidRPr="00634AC3" w:rsidRDefault="00B149A2" w:rsidP="00634AC3">
      <w:pPr>
        <w:jc w:val="both"/>
        <w:rPr>
          <w:b/>
        </w:rPr>
      </w:pPr>
      <w:r>
        <w:t xml:space="preserve"> </w:t>
      </w:r>
    </w:p>
    <w:p w:rsidR="00783F9D" w:rsidRPr="00634AC3" w:rsidRDefault="0029529C">
      <w:pPr>
        <w:pStyle w:val="Body"/>
        <w:rPr>
          <w:b/>
          <w:bCs/>
        </w:rPr>
      </w:pPr>
      <w:r>
        <w:rPr>
          <w:b/>
          <w:bCs/>
        </w:rPr>
        <w:t>Variance # 2017-17110</w:t>
      </w:r>
    </w:p>
    <w:p w:rsidR="005523EE" w:rsidRDefault="005523EE" w:rsidP="005523EE">
      <w:pPr>
        <w:pStyle w:val="PlainText"/>
        <w:rPr>
          <w:rFonts w:ascii="Times New Roman" w:hAnsi="Times New Roman"/>
          <w:sz w:val="24"/>
        </w:rPr>
      </w:pPr>
      <w:r>
        <w:rPr>
          <w:rFonts w:ascii="Times New Roman" w:hAnsi="Times New Roman"/>
          <w:sz w:val="24"/>
        </w:rPr>
        <w:t xml:space="preserve">Next on the agenda </w:t>
      </w:r>
      <w:r w:rsidR="00B34128" w:rsidRPr="00B34128">
        <w:rPr>
          <w:rFonts w:ascii="Times New Roman" w:hAnsi="Times New Roman"/>
          <w:b/>
          <w:sz w:val="24"/>
        </w:rPr>
        <w:t xml:space="preserve">Variance </w:t>
      </w:r>
      <w:r w:rsidRPr="00B34128">
        <w:rPr>
          <w:rFonts w:ascii="Times New Roman" w:hAnsi="Times New Roman"/>
          <w:b/>
          <w:sz w:val="24"/>
        </w:rPr>
        <w:t>#2017-17110</w:t>
      </w:r>
      <w:r>
        <w:rPr>
          <w:rFonts w:ascii="Times New Roman" w:hAnsi="Times New Roman"/>
          <w:sz w:val="24"/>
        </w:rPr>
        <w:t xml:space="preserve"> application submitted by Wilmer Miller 15645 Newcomb  Road (Parkman Township), Middlefield Ohio 44062, is requesting a variance from the Parkman Township Zoning Resolution for property located at, 17110 Madison Road which shall be in accordance with all of the applicable regulations for the District and the following regulations: ARTICLE 1V Section 402.6.</w:t>
      </w:r>
    </w:p>
    <w:p w:rsidR="005523EE" w:rsidRDefault="001E30CA" w:rsidP="005523EE">
      <w:pPr>
        <w:pStyle w:val="PlainText"/>
        <w:rPr>
          <w:rFonts w:ascii="Times New Roman" w:hAnsi="Times New Roman"/>
          <w:sz w:val="24"/>
        </w:rPr>
      </w:pPr>
      <w:r>
        <w:rPr>
          <w:rFonts w:ascii="Times New Roman" w:hAnsi="Times New Roman"/>
          <w:sz w:val="24"/>
        </w:rPr>
        <w:t>Ms. H</w:t>
      </w:r>
      <w:r w:rsidR="005523EE">
        <w:rPr>
          <w:rFonts w:ascii="Times New Roman" w:hAnsi="Times New Roman"/>
          <w:sz w:val="24"/>
        </w:rPr>
        <w:t>elt read five letters sent from neighbors</w:t>
      </w:r>
      <w:r>
        <w:rPr>
          <w:rFonts w:ascii="Times New Roman" w:hAnsi="Times New Roman"/>
          <w:sz w:val="24"/>
        </w:rPr>
        <w:t xml:space="preserve"> supporting Mr. Miller. Mr. Don Gatrell spoke up and stated that he also supported Mr. Miller in his request for a variance. </w:t>
      </w:r>
    </w:p>
    <w:p w:rsidR="005523EE" w:rsidRDefault="005523EE" w:rsidP="005523EE">
      <w:pPr>
        <w:pStyle w:val="PlainText"/>
        <w:rPr>
          <w:rFonts w:ascii="Times New Roman" w:hAnsi="Times New Roman"/>
          <w:sz w:val="24"/>
        </w:rPr>
      </w:pPr>
      <w:r>
        <w:rPr>
          <w:rFonts w:ascii="Times New Roman" w:hAnsi="Times New Roman"/>
          <w:sz w:val="24"/>
        </w:rPr>
        <w:t xml:space="preserve">Ms. Sharp-Gates asked Mr. Miller what he was requesting. He stated he would like to build his house as close to the property line as possible. Right now there is no house on the property, there is a barn. </w:t>
      </w:r>
      <w:r w:rsidR="00FD5259">
        <w:rPr>
          <w:rFonts w:ascii="Times New Roman" w:hAnsi="Times New Roman"/>
          <w:sz w:val="24"/>
        </w:rPr>
        <w:t>The previous home burnt down and was removed.</w:t>
      </w:r>
    </w:p>
    <w:p w:rsidR="005523EE" w:rsidRDefault="005523EE" w:rsidP="005523EE">
      <w:pPr>
        <w:pStyle w:val="PlainText"/>
        <w:rPr>
          <w:rFonts w:ascii="Times New Roman" w:hAnsi="Times New Roman"/>
          <w:sz w:val="24"/>
        </w:rPr>
      </w:pPr>
      <w:r>
        <w:rPr>
          <w:rFonts w:ascii="Times New Roman" w:hAnsi="Times New Roman"/>
          <w:sz w:val="24"/>
        </w:rPr>
        <w:t xml:space="preserve">Ms. Lengel asked Mr. Miller to show us on the map exactly where he would like to put the house. The </w:t>
      </w:r>
      <w:r w:rsidR="001E30CA">
        <w:rPr>
          <w:rFonts w:ascii="Times New Roman" w:hAnsi="Times New Roman"/>
          <w:sz w:val="24"/>
        </w:rPr>
        <w:t>driv</w:t>
      </w:r>
      <w:r w:rsidR="003E4E51">
        <w:rPr>
          <w:rFonts w:ascii="Times New Roman" w:hAnsi="Times New Roman"/>
          <w:sz w:val="24"/>
        </w:rPr>
        <w:t>e</w:t>
      </w:r>
      <w:r w:rsidR="001E30CA">
        <w:rPr>
          <w:rFonts w:ascii="Times New Roman" w:hAnsi="Times New Roman"/>
          <w:sz w:val="24"/>
        </w:rPr>
        <w:t>way</w:t>
      </w:r>
      <w:r>
        <w:rPr>
          <w:rFonts w:ascii="Times New Roman" w:hAnsi="Times New Roman"/>
          <w:sz w:val="24"/>
        </w:rPr>
        <w:t xml:space="preserve"> is next to the barn.</w:t>
      </w:r>
      <w:r w:rsidR="001E30CA">
        <w:rPr>
          <w:rFonts w:ascii="Times New Roman" w:hAnsi="Times New Roman"/>
          <w:sz w:val="24"/>
        </w:rPr>
        <w:t xml:space="preserve"> Ms. Lengel asked how close to the line are you requesting. Mr. Miller stated he would like 10 feet but he would settle for 15 feet.</w:t>
      </w:r>
      <w:r w:rsidR="00B34128">
        <w:rPr>
          <w:rFonts w:ascii="Times New Roman" w:hAnsi="Times New Roman"/>
          <w:sz w:val="24"/>
        </w:rPr>
        <w:t xml:space="preserve"> He explained that</w:t>
      </w:r>
      <w:r w:rsidR="00FD5259">
        <w:rPr>
          <w:rFonts w:ascii="Times New Roman" w:hAnsi="Times New Roman"/>
          <w:sz w:val="24"/>
        </w:rPr>
        <w:t xml:space="preserve"> h</w:t>
      </w:r>
      <w:r w:rsidR="00B34128">
        <w:rPr>
          <w:rFonts w:ascii="Times New Roman" w:hAnsi="Times New Roman"/>
          <w:sz w:val="24"/>
        </w:rPr>
        <w:t>is property is right next</w:t>
      </w:r>
      <w:r w:rsidR="00030B6F">
        <w:rPr>
          <w:rFonts w:ascii="Times New Roman" w:hAnsi="Times New Roman"/>
          <w:sz w:val="24"/>
        </w:rPr>
        <w:t xml:space="preserve"> to Geauga County Park District.</w:t>
      </w:r>
      <w:r w:rsidR="00B34128">
        <w:rPr>
          <w:rFonts w:ascii="Times New Roman" w:hAnsi="Times New Roman"/>
          <w:sz w:val="24"/>
        </w:rPr>
        <w:t xml:space="preserve"> He and Mr. </w:t>
      </w:r>
      <w:proofErr w:type="spellStart"/>
      <w:r w:rsidR="00B34128">
        <w:rPr>
          <w:rFonts w:ascii="Times New Roman" w:hAnsi="Times New Roman"/>
          <w:sz w:val="24"/>
        </w:rPr>
        <w:t>Spelich</w:t>
      </w:r>
      <w:proofErr w:type="spellEnd"/>
      <w:r w:rsidR="00B34128">
        <w:rPr>
          <w:rFonts w:ascii="Times New Roman" w:hAnsi="Times New Roman"/>
          <w:sz w:val="24"/>
        </w:rPr>
        <w:t xml:space="preserve"> </w:t>
      </w:r>
      <w:r w:rsidR="00030B6F">
        <w:rPr>
          <w:rFonts w:ascii="Times New Roman" w:hAnsi="Times New Roman"/>
          <w:sz w:val="24"/>
        </w:rPr>
        <w:t>both spoke to</w:t>
      </w:r>
      <w:r w:rsidR="00B34128">
        <w:rPr>
          <w:rFonts w:ascii="Times New Roman" w:hAnsi="Times New Roman"/>
          <w:sz w:val="24"/>
        </w:rPr>
        <w:t xml:space="preserve"> John Orr from the Park District and he</w:t>
      </w:r>
      <w:r w:rsidR="00FD5259">
        <w:rPr>
          <w:rFonts w:ascii="Times New Roman" w:hAnsi="Times New Roman"/>
          <w:sz w:val="24"/>
        </w:rPr>
        <w:t xml:space="preserve"> said he has no problem with putting the home 15 feet from the property line</w:t>
      </w:r>
      <w:r w:rsidR="00B34128">
        <w:rPr>
          <w:rFonts w:ascii="Times New Roman" w:hAnsi="Times New Roman"/>
          <w:sz w:val="24"/>
        </w:rPr>
        <w:t xml:space="preserve">. </w:t>
      </w:r>
      <w:r w:rsidR="00445C11">
        <w:rPr>
          <w:rFonts w:ascii="Times New Roman" w:hAnsi="Times New Roman"/>
          <w:sz w:val="24"/>
        </w:rPr>
        <w:t xml:space="preserve">Ms. </w:t>
      </w:r>
      <w:proofErr w:type="spellStart"/>
      <w:r w:rsidR="00F7033E">
        <w:rPr>
          <w:rFonts w:ascii="Times New Roman" w:hAnsi="Times New Roman"/>
          <w:sz w:val="24"/>
        </w:rPr>
        <w:t>Helt</w:t>
      </w:r>
      <w:proofErr w:type="spellEnd"/>
      <w:r w:rsidR="00F7033E">
        <w:rPr>
          <w:rFonts w:ascii="Times New Roman" w:hAnsi="Times New Roman"/>
          <w:sz w:val="24"/>
        </w:rPr>
        <w:t xml:space="preserve"> verified that John Spelich did speak with John Orr about Mr. Miller’s property. </w:t>
      </w:r>
      <w:r w:rsidR="00B34128">
        <w:rPr>
          <w:rFonts w:ascii="Times New Roman" w:hAnsi="Times New Roman"/>
          <w:sz w:val="24"/>
        </w:rPr>
        <w:t xml:space="preserve">He stated he wants to be a good neighbor. Mr. Miller explained that there is not a lot of space between the barn and the </w:t>
      </w:r>
      <w:r w:rsidR="00547F0C">
        <w:rPr>
          <w:rFonts w:ascii="Times New Roman" w:hAnsi="Times New Roman"/>
          <w:sz w:val="24"/>
        </w:rPr>
        <w:t>creek (Grand River). The Grand R</w:t>
      </w:r>
      <w:r w:rsidR="00B34128">
        <w:rPr>
          <w:rFonts w:ascii="Times New Roman" w:hAnsi="Times New Roman"/>
          <w:sz w:val="24"/>
        </w:rPr>
        <w:t>iver runs through his proper</w:t>
      </w:r>
      <w:r w:rsidR="0049196E">
        <w:rPr>
          <w:rFonts w:ascii="Times New Roman" w:hAnsi="Times New Roman"/>
          <w:sz w:val="24"/>
        </w:rPr>
        <w:t>ty and gets pretty high on the North</w:t>
      </w:r>
      <w:r w:rsidR="00B34128">
        <w:rPr>
          <w:rFonts w:ascii="Times New Roman" w:hAnsi="Times New Roman"/>
          <w:sz w:val="24"/>
        </w:rPr>
        <w:t xml:space="preserve"> side of the property. </w:t>
      </w:r>
    </w:p>
    <w:p w:rsidR="00FD5259" w:rsidRDefault="00547F0C" w:rsidP="005523EE">
      <w:pPr>
        <w:pStyle w:val="PlainText"/>
        <w:rPr>
          <w:rFonts w:ascii="Times New Roman" w:hAnsi="Times New Roman"/>
          <w:b/>
          <w:sz w:val="24"/>
        </w:rPr>
      </w:pPr>
      <w:r w:rsidRPr="00547F0C">
        <w:rPr>
          <w:rFonts w:ascii="Times New Roman" w:hAnsi="Times New Roman"/>
          <w:b/>
          <w:sz w:val="24"/>
        </w:rPr>
        <w:t>Ms. Preston motioned Mr. Hill seconded to grant the variance</w:t>
      </w:r>
    </w:p>
    <w:p w:rsidR="00547F0C" w:rsidRDefault="00FD5259" w:rsidP="005523EE">
      <w:pPr>
        <w:pStyle w:val="PlainText"/>
        <w:rPr>
          <w:rFonts w:ascii="Times New Roman" w:hAnsi="Times New Roman"/>
          <w:sz w:val="24"/>
        </w:rPr>
      </w:pPr>
      <w:r>
        <w:rPr>
          <w:rFonts w:ascii="Times New Roman" w:hAnsi="Times New Roman"/>
          <w:b/>
          <w:sz w:val="24"/>
        </w:rPr>
        <w:t>Board discussion</w:t>
      </w:r>
      <w:proofErr w:type="gramStart"/>
      <w:r>
        <w:rPr>
          <w:rFonts w:ascii="Times New Roman" w:hAnsi="Times New Roman"/>
          <w:b/>
          <w:sz w:val="24"/>
        </w:rPr>
        <w:t>:</w:t>
      </w:r>
      <w:r w:rsidR="00547F0C">
        <w:rPr>
          <w:rFonts w:ascii="Times New Roman" w:hAnsi="Times New Roman"/>
          <w:sz w:val="24"/>
        </w:rPr>
        <w:t>.</w:t>
      </w:r>
      <w:proofErr w:type="gramEnd"/>
    </w:p>
    <w:p w:rsidR="00547F0C" w:rsidRDefault="00547F0C" w:rsidP="005523EE">
      <w:pPr>
        <w:pStyle w:val="PlainText"/>
        <w:rPr>
          <w:rFonts w:ascii="Times New Roman" w:hAnsi="Times New Roman"/>
          <w:sz w:val="24"/>
        </w:rPr>
      </w:pPr>
      <w:r>
        <w:rPr>
          <w:rFonts w:ascii="Times New Roman" w:hAnsi="Times New Roman"/>
          <w:sz w:val="24"/>
        </w:rPr>
        <w:t xml:space="preserve">Ms. Lengel asked why he does not build where the old house had been. He said he would have to jump the ditch to get to his barn. He said the old house was too close to </w:t>
      </w:r>
      <w:r w:rsidR="00445C11">
        <w:rPr>
          <w:rFonts w:ascii="Times New Roman" w:hAnsi="Times New Roman"/>
          <w:sz w:val="24"/>
        </w:rPr>
        <w:t xml:space="preserve">Route </w:t>
      </w:r>
      <w:r>
        <w:rPr>
          <w:rFonts w:ascii="Times New Roman" w:hAnsi="Times New Roman"/>
          <w:sz w:val="24"/>
        </w:rPr>
        <w:t>528. He stated that the septic will be behind the house,</w:t>
      </w:r>
      <w:r w:rsidR="00FD5259">
        <w:rPr>
          <w:rFonts w:ascii="Times New Roman" w:hAnsi="Times New Roman"/>
          <w:sz w:val="24"/>
        </w:rPr>
        <w:t xml:space="preserve"> if he moved it back he would not have enough room. His septic would be </w:t>
      </w:r>
      <w:r w:rsidR="00445C11">
        <w:rPr>
          <w:rFonts w:ascii="Times New Roman" w:hAnsi="Times New Roman"/>
          <w:sz w:val="24"/>
        </w:rPr>
        <w:t>under water.  Mr. Miller stated</w:t>
      </w:r>
      <w:r>
        <w:rPr>
          <w:rFonts w:ascii="Times New Roman" w:hAnsi="Times New Roman"/>
          <w:sz w:val="24"/>
        </w:rPr>
        <w:t xml:space="preserve"> he already has a building permit and septic permit. </w:t>
      </w:r>
    </w:p>
    <w:p w:rsidR="00547F0C" w:rsidRDefault="00445C11" w:rsidP="005523EE">
      <w:pPr>
        <w:pStyle w:val="PlainText"/>
        <w:rPr>
          <w:rFonts w:ascii="Times New Roman" w:hAnsi="Times New Roman"/>
          <w:sz w:val="24"/>
        </w:rPr>
      </w:pPr>
      <w:r>
        <w:rPr>
          <w:rFonts w:ascii="Times New Roman" w:hAnsi="Times New Roman"/>
          <w:sz w:val="24"/>
        </w:rPr>
        <w:t xml:space="preserve">Ms. Preston asked for clarification on the setback requested. </w:t>
      </w:r>
      <w:r w:rsidR="00547F0C">
        <w:rPr>
          <w:rFonts w:ascii="Times New Roman" w:hAnsi="Times New Roman"/>
          <w:sz w:val="24"/>
        </w:rPr>
        <w:t xml:space="preserve"> Mr. Miller said he wants 10 </w:t>
      </w:r>
      <w:r w:rsidR="00F7033E">
        <w:rPr>
          <w:rFonts w:ascii="Times New Roman" w:hAnsi="Times New Roman"/>
          <w:sz w:val="24"/>
        </w:rPr>
        <w:t xml:space="preserve">feet </w:t>
      </w:r>
      <w:r w:rsidR="00547F0C">
        <w:rPr>
          <w:rFonts w:ascii="Times New Roman" w:hAnsi="Times New Roman"/>
          <w:sz w:val="24"/>
        </w:rPr>
        <w:t>but would settle for 15</w:t>
      </w:r>
      <w:r w:rsidR="00F7033E">
        <w:rPr>
          <w:rFonts w:ascii="Times New Roman" w:hAnsi="Times New Roman"/>
          <w:sz w:val="24"/>
        </w:rPr>
        <w:t xml:space="preserve"> feet</w:t>
      </w:r>
      <w:r w:rsidR="00547F0C">
        <w:rPr>
          <w:rFonts w:ascii="Times New Roman" w:hAnsi="Times New Roman"/>
          <w:sz w:val="24"/>
        </w:rPr>
        <w:t xml:space="preserve">. </w:t>
      </w:r>
    </w:p>
    <w:p w:rsidR="00547F0C" w:rsidRDefault="00547F0C" w:rsidP="005523EE">
      <w:pPr>
        <w:pStyle w:val="PlainText"/>
        <w:rPr>
          <w:rFonts w:ascii="Times New Roman" w:hAnsi="Times New Roman"/>
          <w:sz w:val="24"/>
        </w:rPr>
      </w:pPr>
      <w:r>
        <w:rPr>
          <w:rFonts w:ascii="Times New Roman" w:hAnsi="Times New Roman"/>
          <w:sz w:val="24"/>
        </w:rPr>
        <w:t>Rich Hill</w:t>
      </w:r>
      <w:r w:rsidR="0049196E">
        <w:rPr>
          <w:rFonts w:ascii="Times New Roman" w:hAnsi="Times New Roman"/>
          <w:sz w:val="24"/>
        </w:rPr>
        <w:t xml:space="preserve"> stated you can’t put it on the north because of the ditch. Mr. Miller stated that it floods out pretty bad in the back, so he can’t move the house back. It floods out that sometimes you would not be able to cross the ditch. Ms. Helt stated the ditch is about</w:t>
      </w:r>
      <w:r w:rsidR="00445C11">
        <w:rPr>
          <w:rFonts w:ascii="Times New Roman" w:hAnsi="Times New Roman"/>
          <w:sz w:val="24"/>
        </w:rPr>
        <w:t xml:space="preserve"> 5 feet </w:t>
      </w:r>
      <w:proofErr w:type="gramStart"/>
      <w:r w:rsidR="00445C11">
        <w:rPr>
          <w:rFonts w:ascii="Times New Roman" w:hAnsi="Times New Roman"/>
          <w:sz w:val="24"/>
        </w:rPr>
        <w:t xml:space="preserve">wide </w:t>
      </w:r>
      <w:r w:rsidR="0049196E">
        <w:rPr>
          <w:rFonts w:ascii="Times New Roman" w:hAnsi="Times New Roman"/>
          <w:sz w:val="24"/>
        </w:rPr>
        <w:t xml:space="preserve"> (</w:t>
      </w:r>
      <w:proofErr w:type="gramEnd"/>
      <w:r w:rsidR="0049196E">
        <w:rPr>
          <w:rFonts w:ascii="Times New Roman" w:hAnsi="Times New Roman"/>
          <w:sz w:val="24"/>
        </w:rPr>
        <w:t xml:space="preserve">she took pictures of the ditch for everyone’s packet) they would have to go on </w:t>
      </w:r>
      <w:r w:rsidR="00F7033E">
        <w:rPr>
          <w:rFonts w:ascii="Times New Roman" w:hAnsi="Times New Roman"/>
          <w:sz w:val="24"/>
        </w:rPr>
        <w:t xml:space="preserve">to </w:t>
      </w:r>
      <w:r w:rsidR="0049196E">
        <w:rPr>
          <w:rFonts w:ascii="Times New Roman" w:hAnsi="Times New Roman"/>
          <w:sz w:val="24"/>
        </w:rPr>
        <w:t xml:space="preserve">the road to get over to the barn. That would be a safety issue. </w:t>
      </w:r>
    </w:p>
    <w:p w:rsidR="0049196E" w:rsidRDefault="0049196E" w:rsidP="005523EE">
      <w:pPr>
        <w:pStyle w:val="PlainText"/>
        <w:rPr>
          <w:rFonts w:ascii="Times New Roman" w:hAnsi="Times New Roman"/>
          <w:sz w:val="24"/>
        </w:rPr>
      </w:pPr>
      <w:r>
        <w:rPr>
          <w:rFonts w:ascii="Times New Roman" w:hAnsi="Times New Roman"/>
          <w:sz w:val="24"/>
        </w:rPr>
        <w:lastRenderedPageBreak/>
        <w:t>Ms. Lengel stated they could build a bridge. M</w:t>
      </w:r>
      <w:r w:rsidR="00445C11">
        <w:rPr>
          <w:rFonts w:ascii="Times New Roman" w:hAnsi="Times New Roman"/>
          <w:sz w:val="24"/>
        </w:rPr>
        <w:t xml:space="preserve">s. Lengel asked </w:t>
      </w:r>
      <w:proofErr w:type="gramStart"/>
      <w:r w:rsidR="00445C11">
        <w:rPr>
          <w:rFonts w:ascii="Times New Roman" w:hAnsi="Times New Roman"/>
          <w:sz w:val="24"/>
        </w:rPr>
        <w:t xml:space="preserve">what </w:t>
      </w:r>
      <w:r>
        <w:rPr>
          <w:rFonts w:ascii="Times New Roman" w:hAnsi="Times New Roman"/>
          <w:sz w:val="24"/>
        </w:rPr>
        <w:t xml:space="preserve"> </w:t>
      </w:r>
      <w:r w:rsidR="00F7033E">
        <w:rPr>
          <w:rFonts w:ascii="Times New Roman" w:hAnsi="Times New Roman"/>
          <w:sz w:val="24"/>
        </w:rPr>
        <w:t>size</w:t>
      </w:r>
      <w:proofErr w:type="gramEnd"/>
      <w:r w:rsidR="00F7033E">
        <w:rPr>
          <w:rFonts w:ascii="Times New Roman" w:hAnsi="Times New Roman"/>
          <w:sz w:val="24"/>
        </w:rPr>
        <w:t xml:space="preserve"> </w:t>
      </w:r>
      <w:r w:rsidR="00AE78A4">
        <w:rPr>
          <w:rFonts w:ascii="Times New Roman" w:hAnsi="Times New Roman"/>
          <w:sz w:val="24"/>
        </w:rPr>
        <w:t>the</w:t>
      </w:r>
      <w:r>
        <w:rPr>
          <w:rFonts w:ascii="Times New Roman" w:hAnsi="Times New Roman"/>
          <w:sz w:val="24"/>
        </w:rPr>
        <w:t xml:space="preserve"> house he is building will be. Mr. Miller</w:t>
      </w:r>
      <w:r w:rsidR="00F7033E">
        <w:rPr>
          <w:rFonts w:ascii="Times New Roman" w:hAnsi="Times New Roman"/>
          <w:sz w:val="24"/>
        </w:rPr>
        <w:t xml:space="preserve"> said </w:t>
      </w:r>
      <w:r w:rsidR="00A14701">
        <w:rPr>
          <w:rFonts w:ascii="Times New Roman" w:hAnsi="Times New Roman"/>
          <w:sz w:val="24"/>
        </w:rPr>
        <w:t xml:space="preserve">the house will be </w:t>
      </w:r>
      <w:r w:rsidR="00F7033E">
        <w:rPr>
          <w:rFonts w:ascii="Times New Roman" w:hAnsi="Times New Roman"/>
          <w:sz w:val="24"/>
        </w:rPr>
        <w:t xml:space="preserve">32x44 with a porch 16x20, </w:t>
      </w:r>
      <w:r w:rsidR="00A14701">
        <w:rPr>
          <w:rFonts w:ascii="Times New Roman" w:hAnsi="Times New Roman"/>
          <w:sz w:val="24"/>
        </w:rPr>
        <w:t xml:space="preserve">and </w:t>
      </w:r>
      <w:r w:rsidR="00F7033E">
        <w:rPr>
          <w:rFonts w:ascii="Times New Roman" w:hAnsi="Times New Roman"/>
          <w:sz w:val="24"/>
        </w:rPr>
        <w:t xml:space="preserve">10x20 wings on porch, so you are looking at 60 feet. </w:t>
      </w:r>
    </w:p>
    <w:p w:rsidR="00F7033E" w:rsidRDefault="00F7033E" w:rsidP="005523EE">
      <w:pPr>
        <w:pStyle w:val="PlainText"/>
        <w:rPr>
          <w:rFonts w:ascii="Times New Roman" w:hAnsi="Times New Roman"/>
          <w:sz w:val="24"/>
        </w:rPr>
      </w:pPr>
      <w:r>
        <w:rPr>
          <w:rFonts w:ascii="Times New Roman" w:hAnsi="Times New Roman"/>
          <w:sz w:val="24"/>
        </w:rPr>
        <w:t>Ms. Lengel asked if he had the house plans with him, Mr. Miller said he did not. Can you turn the house side</w:t>
      </w:r>
      <w:r w:rsidR="00BD5662">
        <w:rPr>
          <w:rFonts w:ascii="Times New Roman" w:hAnsi="Times New Roman"/>
          <w:sz w:val="24"/>
        </w:rPr>
        <w:t>ways the answer</w:t>
      </w:r>
      <w:r>
        <w:rPr>
          <w:rFonts w:ascii="Times New Roman" w:hAnsi="Times New Roman"/>
          <w:sz w:val="24"/>
        </w:rPr>
        <w:t xml:space="preserve"> is no because you would not have enough room for the septic system on the North side. </w:t>
      </w:r>
    </w:p>
    <w:p w:rsidR="00BD5662" w:rsidRDefault="00BD5662" w:rsidP="005523EE">
      <w:pPr>
        <w:pStyle w:val="PlainText"/>
        <w:rPr>
          <w:rFonts w:ascii="Times New Roman" w:hAnsi="Times New Roman"/>
          <w:sz w:val="24"/>
        </w:rPr>
      </w:pPr>
      <w:r>
        <w:rPr>
          <w:rFonts w:ascii="Times New Roman" w:hAnsi="Times New Roman"/>
          <w:sz w:val="24"/>
        </w:rPr>
        <w:t>Mr. Miller said he does not want the ho</w:t>
      </w:r>
      <w:r w:rsidR="00D20961">
        <w:rPr>
          <w:rFonts w:ascii="Times New Roman" w:hAnsi="Times New Roman"/>
          <w:sz w:val="24"/>
        </w:rPr>
        <w:t>use too close to the barn at least fifteen</w:t>
      </w:r>
      <w:r>
        <w:rPr>
          <w:rFonts w:ascii="Times New Roman" w:hAnsi="Times New Roman"/>
          <w:sz w:val="24"/>
        </w:rPr>
        <w:t xml:space="preserve"> feet or </w:t>
      </w:r>
      <w:r w:rsidR="002A145F">
        <w:rPr>
          <w:rFonts w:ascii="Times New Roman" w:hAnsi="Times New Roman"/>
          <w:sz w:val="24"/>
        </w:rPr>
        <w:t>more</w:t>
      </w:r>
      <w:r>
        <w:rPr>
          <w:rFonts w:ascii="Times New Roman" w:hAnsi="Times New Roman"/>
          <w:sz w:val="24"/>
        </w:rPr>
        <w:t xml:space="preserve"> away. He stated he already has his driveway in by the barn and to the new home he plans on building. </w:t>
      </w:r>
    </w:p>
    <w:p w:rsidR="00BD5662" w:rsidRDefault="00BD5662" w:rsidP="005523EE">
      <w:pPr>
        <w:pStyle w:val="PlainText"/>
        <w:rPr>
          <w:rFonts w:ascii="Times New Roman" w:hAnsi="Times New Roman"/>
          <w:sz w:val="24"/>
        </w:rPr>
      </w:pPr>
      <w:r>
        <w:rPr>
          <w:rFonts w:ascii="Times New Roman" w:hAnsi="Times New Roman"/>
          <w:sz w:val="24"/>
        </w:rPr>
        <w:t>Mr. Hill asked what he is doing with the north side, Mr. Miller stated it would use it for pasture.</w:t>
      </w:r>
    </w:p>
    <w:p w:rsidR="00BD5662" w:rsidRDefault="00BD5662" w:rsidP="005523EE">
      <w:pPr>
        <w:pStyle w:val="PlainText"/>
        <w:rPr>
          <w:rFonts w:ascii="Times New Roman" w:hAnsi="Times New Roman"/>
          <w:sz w:val="24"/>
        </w:rPr>
      </w:pPr>
      <w:r>
        <w:rPr>
          <w:rFonts w:ascii="Times New Roman" w:hAnsi="Times New Roman"/>
          <w:sz w:val="24"/>
        </w:rPr>
        <w:t>Mr. Hill stated it is a peculiar situation out of the ordinary.</w:t>
      </w:r>
    </w:p>
    <w:p w:rsidR="00BD5662" w:rsidRDefault="00BD5662" w:rsidP="005523EE">
      <w:pPr>
        <w:pStyle w:val="PlainText"/>
        <w:rPr>
          <w:rFonts w:ascii="Times New Roman" w:hAnsi="Times New Roman"/>
          <w:sz w:val="24"/>
        </w:rPr>
      </w:pPr>
      <w:r>
        <w:rPr>
          <w:rFonts w:ascii="Times New Roman" w:hAnsi="Times New Roman"/>
          <w:sz w:val="24"/>
        </w:rPr>
        <w:t>Ms.</w:t>
      </w:r>
      <w:r w:rsidR="00D20961">
        <w:rPr>
          <w:rFonts w:ascii="Times New Roman" w:hAnsi="Times New Roman"/>
          <w:sz w:val="24"/>
        </w:rPr>
        <w:t xml:space="preserve"> Preston asked why </w:t>
      </w:r>
      <w:proofErr w:type="gramStart"/>
      <w:r w:rsidR="00D20961">
        <w:rPr>
          <w:rFonts w:ascii="Times New Roman" w:hAnsi="Times New Roman"/>
          <w:sz w:val="24"/>
        </w:rPr>
        <w:t>do we</w:t>
      </w:r>
      <w:proofErr w:type="gramEnd"/>
      <w:r w:rsidR="00D20961">
        <w:rPr>
          <w:rFonts w:ascii="Times New Roman" w:hAnsi="Times New Roman"/>
          <w:sz w:val="24"/>
        </w:rPr>
        <w:t xml:space="preserve"> have twenty</w:t>
      </w:r>
      <w:r>
        <w:rPr>
          <w:rFonts w:ascii="Times New Roman" w:hAnsi="Times New Roman"/>
          <w:sz w:val="24"/>
        </w:rPr>
        <w:t xml:space="preserve"> </w:t>
      </w:r>
      <w:r w:rsidR="00445C11">
        <w:rPr>
          <w:rFonts w:ascii="Times New Roman" w:hAnsi="Times New Roman"/>
          <w:sz w:val="24"/>
        </w:rPr>
        <w:t>five feet side line.</w:t>
      </w:r>
      <w:r>
        <w:rPr>
          <w:rFonts w:ascii="Times New Roman" w:hAnsi="Times New Roman"/>
          <w:sz w:val="24"/>
        </w:rPr>
        <w:t xml:space="preserve"> Ms. Ferguson stated that is what was chosen when setting up zoning, probably from the model zoning. </w:t>
      </w:r>
    </w:p>
    <w:p w:rsidR="00BD5662" w:rsidRDefault="00BD5662" w:rsidP="005523EE">
      <w:pPr>
        <w:pStyle w:val="PlainText"/>
        <w:rPr>
          <w:rFonts w:ascii="Times New Roman" w:hAnsi="Times New Roman"/>
          <w:sz w:val="24"/>
        </w:rPr>
      </w:pPr>
      <w:r>
        <w:rPr>
          <w:rFonts w:ascii="Times New Roman" w:hAnsi="Times New Roman"/>
          <w:sz w:val="24"/>
        </w:rPr>
        <w:t xml:space="preserve">Ms. Sharp-Gates stated set- backs are protection so no one builds too close to their </w:t>
      </w:r>
      <w:r w:rsidR="002A145F">
        <w:rPr>
          <w:rFonts w:ascii="Times New Roman" w:hAnsi="Times New Roman"/>
          <w:sz w:val="24"/>
        </w:rPr>
        <w:t>neighbor’s</w:t>
      </w:r>
      <w:r>
        <w:rPr>
          <w:rFonts w:ascii="Times New Roman" w:hAnsi="Times New Roman"/>
          <w:sz w:val="24"/>
        </w:rPr>
        <w:t xml:space="preserve"> lot line.</w:t>
      </w:r>
    </w:p>
    <w:p w:rsidR="00A30CE2" w:rsidRPr="003A73C3" w:rsidRDefault="00A30CE2" w:rsidP="00A30CE2">
      <w:pPr>
        <w:jc w:val="both"/>
        <w:rPr>
          <w:b/>
        </w:rPr>
      </w:pPr>
      <w:r w:rsidRPr="003A73C3">
        <w:rPr>
          <w:b/>
        </w:rPr>
        <w:t>FINDING OF FACTS:</w:t>
      </w:r>
    </w:p>
    <w:p w:rsidR="00A30CE2" w:rsidRPr="00217703" w:rsidRDefault="00A30CE2" w:rsidP="00A30CE2">
      <w:pPr>
        <w:jc w:val="both"/>
      </w:pPr>
      <w:r>
        <w:t>The Board reviewed the facts in regard to the appeal:</w:t>
      </w:r>
    </w:p>
    <w:p w:rsidR="00A30CE2" w:rsidRPr="00B92094" w:rsidRDefault="00A30CE2" w:rsidP="00A30CE2">
      <w:pPr>
        <w:jc w:val="both"/>
      </w:pPr>
    </w:p>
    <w:p w:rsidR="00A30CE2" w:rsidRDefault="00A30CE2" w:rsidP="00A30CE2">
      <w:pPr>
        <w:pStyle w:val="ListParagraph"/>
        <w:numPr>
          <w:ilvl w:val="0"/>
          <w:numId w:val="3"/>
        </w:numPr>
        <w:jc w:val="both"/>
      </w:pPr>
      <w:r w:rsidRPr="00B92094">
        <w:t xml:space="preserve">Whether the property in question will yield a reasonable return or whether there can be </w:t>
      </w:r>
    </w:p>
    <w:p w:rsidR="00A30CE2" w:rsidRPr="00A30CE2" w:rsidRDefault="00A30CE2" w:rsidP="00A30CE2">
      <w:pPr>
        <w:jc w:val="both"/>
        <w:rPr>
          <w:b/>
        </w:rPr>
      </w:pPr>
      <w:r>
        <w:t xml:space="preserve">              </w:t>
      </w:r>
      <w:r w:rsidR="002A145F" w:rsidRPr="00B92094">
        <w:t>Any</w:t>
      </w:r>
      <w:r w:rsidRPr="00B92094">
        <w:t xml:space="preserve"> beneficial use of the property without the variance</w:t>
      </w:r>
      <w:r>
        <w:rPr>
          <w:b/>
        </w:rPr>
        <w:t xml:space="preserve">:  Yes, he could build a bridge </w:t>
      </w:r>
      <w:r w:rsidRPr="00A30CE2">
        <w:rPr>
          <w:b/>
        </w:rPr>
        <w:t xml:space="preserve">. </w:t>
      </w:r>
    </w:p>
    <w:p w:rsidR="00A30CE2" w:rsidRPr="00A30CE2" w:rsidRDefault="00A30CE2" w:rsidP="00A30CE2">
      <w:pPr>
        <w:jc w:val="both"/>
        <w:rPr>
          <w:b/>
        </w:rPr>
      </w:pPr>
      <w:r>
        <w:t xml:space="preserve">              </w:t>
      </w:r>
      <w:r w:rsidR="002A145F" w:rsidRPr="00A30CE2">
        <w:rPr>
          <w:b/>
        </w:rPr>
        <w:t>Or</w:t>
      </w:r>
      <w:r w:rsidR="003E09BB">
        <w:rPr>
          <w:b/>
        </w:rPr>
        <w:t xml:space="preserve"> he</w:t>
      </w:r>
      <w:r w:rsidR="002A145F" w:rsidRPr="00A30CE2">
        <w:rPr>
          <w:b/>
        </w:rPr>
        <w:t xml:space="preserve"> </w:t>
      </w:r>
      <w:r w:rsidR="002A145F">
        <w:rPr>
          <w:b/>
        </w:rPr>
        <w:t xml:space="preserve">could build </w:t>
      </w:r>
      <w:r w:rsidR="002A145F" w:rsidRPr="00A30CE2">
        <w:rPr>
          <w:b/>
        </w:rPr>
        <w:t>a smaller house.</w:t>
      </w:r>
    </w:p>
    <w:p w:rsidR="00A30CE2" w:rsidRPr="00A30CE2" w:rsidRDefault="00A30CE2" w:rsidP="00A30CE2">
      <w:pPr>
        <w:pStyle w:val="ListParagraph"/>
        <w:numPr>
          <w:ilvl w:val="0"/>
          <w:numId w:val="3"/>
        </w:numPr>
        <w:jc w:val="both"/>
        <w:rPr>
          <w:b/>
        </w:rPr>
      </w:pPr>
      <w:r w:rsidRPr="00B92094">
        <w:t>Whethe</w:t>
      </w:r>
      <w:r>
        <w:t xml:space="preserve">r the variance is substantial:  </w:t>
      </w:r>
      <w:r>
        <w:rPr>
          <w:b/>
        </w:rPr>
        <w:t>Yes</w:t>
      </w:r>
    </w:p>
    <w:p w:rsidR="00A30CE2" w:rsidRDefault="00A30CE2" w:rsidP="00A30CE2">
      <w:pPr>
        <w:jc w:val="both"/>
      </w:pPr>
    </w:p>
    <w:p w:rsidR="00A30CE2" w:rsidRPr="00A30CE2" w:rsidRDefault="00A30CE2" w:rsidP="00A30CE2">
      <w:pPr>
        <w:pStyle w:val="ListParagraph"/>
        <w:numPr>
          <w:ilvl w:val="0"/>
          <w:numId w:val="3"/>
        </w:numPr>
        <w:jc w:val="both"/>
        <w:rPr>
          <w:b/>
        </w:rPr>
      </w:pPr>
      <w:r w:rsidRPr="00B92094">
        <w:t>Whether the essential character of the neighborhood would be substantially altered or whether adjoining properties would suffer a substantial detriment as a result of the variance</w:t>
      </w:r>
      <w:r>
        <w:rPr>
          <w:b/>
        </w:rPr>
        <w:t>:  No.</w:t>
      </w:r>
    </w:p>
    <w:p w:rsidR="00A30CE2" w:rsidRPr="00217703" w:rsidRDefault="00A30CE2" w:rsidP="00A30CE2">
      <w:pPr>
        <w:jc w:val="both"/>
        <w:rPr>
          <w:b/>
        </w:rPr>
      </w:pPr>
      <w:r w:rsidRPr="00217703">
        <w:rPr>
          <w:b/>
        </w:rPr>
        <w:t xml:space="preserve">. </w:t>
      </w:r>
    </w:p>
    <w:p w:rsidR="00A30CE2" w:rsidRDefault="00A30CE2" w:rsidP="00A30CE2">
      <w:pPr>
        <w:pStyle w:val="ListParagraph"/>
        <w:numPr>
          <w:ilvl w:val="0"/>
          <w:numId w:val="3"/>
        </w:numPr>
        <w:jc w:val="both"/>
      </w:pPr>
      <w:r w:rsidRPr="00B92094">
        <w:t xml:space="preserve">Whether the variance would adversely affect the delivery of governmental services: </w:t>
      </w:r>
      <w:r w:rsidRPr="00A30CE2">
        <w:rPr>
          <w:b/>
        </w:rPr>
        <w:t xml:space="preserve">No  </w:t>
      </w:r>
      <w:r>
        <w:t xml:space="preserve">  </w:t>
      </w:r>
    </w:p>
    <w:p w:rsidR="00A30CE2" w:rsidRPr="00526B2C" w:rsidRDefault="00A30CE2" w:rsidP="00A30CE2">
      <w:pPr>
        <w:jc w:val="both"/>
      </w:pPr>
    </w:p>
    <w:p w:rsidR="00A30CE2" w:rsidRDefault="00A30CE2" w:rsidP="00A30CE2">
      <w:pPr>
        <w:jc w:val="both"/>
      </w:pPr>
      <w:r>
        <w:t xml:space="preserve">      </w:t>
      </w:r>
      <w:r w:rsidR="00D20961">
        <w:t xml:space="preserve"> </w:t>
      </w:r>
      <w:r>
        <w:t xml:space="preserve"> e.   </w:t>
      </w:r>
      <w:r w:rsidRPr="00B92094">
        <w:t>Whether the property owner purchased the property with the knowle</w:t>
      </w:r>
      <w:r>
        <w:t xml:space="preserve">dge of the zoning      </w:t>
      </w:r>
    </w:p>
    <w:p w:rsidR="00A30CE2" w:rsidRDefault="00A30CE2" w:rsidP="00A30CE2">
      <w:pPr>
        <w:jc w:val="both"/>
      </w:pPr>
      <w:r>
        <w:t xml:space="preserve">           </w:t>
      </w:r>
      <w:r w:rsidR="00A86B9F">
        <w:t xml:space="preserve">   </w:t>
      </w:r>
      <w:r>
        <w:t xml:space="preserve"> </w:t>
      </w:r>
      <w:proofErr w:type="gramStart"/>
      <w:r>
        <w:t>restriction</w:t>
      </w:r>
      <w:proofErr w:type="gramEnd"/>
      <w:r>
        <w:t xml:space="preserve">: </w:t>
      </w:r>
      <w:r>
        <w:rPr>
          <w:b/>
        </w:rPr>
        <w:t>No, Mr. Miller said he tried to buy land from the Park District.</w:t>
      </w:r>
      <w:r>
        <w:t>.</w:t>
      </w:r>
    </w:p>
    <w:p w:rsidR="00A30CE2" w:rsidRPr="00B92094" w:rsidRDefault="00A30CE2" w:rsidP="00A30CE2">
      <w:pPr>
        <w:jc w:val="both"/>
      </w:pPr>
    </w:p>
    <w:p w:rsidR="00A30CE2" w:rsidRDefault="00A30CE2" w:rsidP="00A30CE2">
      <w:pPr>
        <w:jc w:val="both"/>
      </w:pPr>
      <w:r>
        <w:t xml:space="preserve">      </w:t>
      </w:r>
      <w:r w:rsidR="00D20961">
        <w:t xml:space="preserve"> </w:t>
      </w:r>
      <w:r>
        <w:t xml:space="preserve"> f.   </w:t>
      </w:r>
      <w:r w:rsidRPr="00B92094">
        <w:t xml:space="preserve">Whether the property owner’s predicament feasibly can be obviated through some </w:t>
      </w:r>
      <w:r w:rsidR="0065278E">
        <w:t>other</w:t>
      </w:r>
      <w:r>
        <w:t xml:space="preserve"> </w:t>
      </w:r>
    </w:p>
    <w:p w:rsidR="00A30CE2" w:rsidRPr="00217703" w:rsidRDefault="00A30CE2" w:rsidP="00A30CE2">
      <w:pPr>
        <w:jc w:val="both"/>
        <w:rPr>
          <w:b/>
        </w:rPr>
      </w:pPr>
      <w:r>
        <w:t xml:space="preserve">            </w:t>
      </w:r>
      <w:r w:rsidR="00D20961">
        <w:t xml:space="preserve"> </w:t>
      </w:r>
      <w:r w:rsidR="005875CF">
        <w:t xml:space="preserve"> </w:t>
      </w:r>
      <w:proofErr w:type="gramStart"/>
      <w:r w:rsidR="0065278E">
        <w:t>metho</w:t>
      </w:r>
      <w:r>
        <w:t>d</w:t>
      </w:r>
      <w:proofErr w:type="gramEnd"/>
      <w:r>
        <w:t xml:space="preserve"> than a variance: </w:t>
      </w:r>
      <w:r>
        <w:rPr>
          <w:b/>
        </w:rPr>
        <w:t>No</w:t>
      </w:r>
    </w:p>
    <w:p w:rsidR="00A30CE2" w:rsidRPr="00217703" w:rsidRDefault="00A30CE2" w:rsidP="00A30CE2">
      <w:pPr>
        <w:jc w:val="both"/>
        <w:rPr>
          <w:b/>
        </w:rPr>
      </w:pPr>
      <w:r w:rsidRPr="00217703">
        <w:rPr>
          <w:b/>
        </w:rPr>
        <w:t xml:space="preserve">                                                  </w:t>
      </w:r>
    </w:p>
    <w:p w:rsidR="00A30CE2" w:rsidRDefault="00A30CE2" w:rsidP="00A30CE2">
      <w:pPr>
        <w:jc w:val="both"/>
      </w:pPr>
      <w:r>
        <w:t xml:space="preserve">     </w:t>
      </w:r>
      <w:r w:rsidR="0065278E">
        <w:t xml:space="preserve"> </w:t>
      </w:r>
      <w:r w:rsidR="00D20961">
        <w:t xml:space="preserve"> </w:t>
      </w:r>
      <w:r>
        <w:t xml:space="preserve"> </w:t>
      </w:r>
      <w:proofErr w:type="gramStart"/>
      <w:r>
        <w:t xml:space="preserve">g. </w:t>
      </w:r>
      <w:r w:rsidR="005875CF">
        <w:t xml:space="preserve"> </w:t>
      </w:r>
      <w:r w:rsidRPr="00B92094">
        <w:t>Whether</w:t>
      </w:r>
      <w:proofErr w:type="gramEnd"/>
      <w:r w:rsidRPr="00B92094">
        <w:t xml:space="preserve"> the spirit and intent behind the zoning requirement would be observed and </w:t>
      </w:r>
      <w:r>
        <w:t xml:space="preserve">                     </w:t>
      </w:r>
    </w:p>
    <w:p w:rsidR="00A30CE2" w:rsidRDefault="00A30CE2" w:rsidP="00A30CE2">
      <w:pPr>
        <w:jc w:val="both"/>
      </w:pPr>
      <w:r>
        <w:rPr>
          <w:b/>
          <w:i/>
        </w:rPr>
        <w:t xml:space="preserve">    </w:t>
      </w:r>
      <w:r>
        <w:rPr>
          <w:b/>
        </w:rPr>
        <w:t xml:space="preserve">      </w:t>
      </w:r>
      <w:r w:rsidR="00A86B9F">
        <w:rPr>
          <w:b/>
        </w:rPr>
        <w:t xml:space="preserve">  </w:t>
      </w:r>
      <w:r>
        <w:rPr>
          <w:b/>
        </w:rPr>
        <w:t xml:space="preserve"> </w:t>
      </w:r>
      <w:r w:rsidR="005875CF">
        <w:rPr>
          <w:b/>
        </w:rPr>
        <w:t xml:space="preserve"> </w:t>
      </w:r>
      <w:proofErr w:type="gramStart"/>
      <w:r>
        <w:t>w</w:t>
      </w:r>
      <w:r w:rsidRPr="005A0C28">
        <w:t>hether</w:t>
      </w:r>
      <w:proofErr w:type="gramEnd"/>
      <w:r w:rsidRPr="005A0C28">
        <w:t xml:space="preserve"> substantial justice </w:t>
      </w:r>
      <w:r>
        <w:t xml:space="preserve">will be done by granting the variance: </w:t>
      </w:r>
      <w:r w:rsidRPr="00217703">
        <w:rPr>
          <w:b/>
        </w:rPr>
        <w:t>Yes it would</w:t>
      </w:r>
    </w:p>
    <w:p w:rsidR="00A30CE2" w:rsidRPr="005A0C28" w:rsidRDefault="00A30CE2" w:rsidP="00A30CE2">
      <w:pPr>
        <w:jc w:val="both"/>
      </w:pPr>
    </w:p>
    <w:p w:rsidR="00A30CE2" w:rsidRDefault="00405692" w:rsidP="00A30CE2">
      <w:pPr>
        <w:jc w:val="both"/>
      </w:pPr>
      <w:r>
        <w:rPr>
          <w:b/>
        </w:rPr>
        <w:t>Ms. Sharp-Gates</w:t>
      </w:r>
      <w:r w:rsidR="00A30CE2">
        <w:t xml:space="preserve"> motioned to approve the finding of facts for</w:t>
      </w:r>
      <w:r>
        <w:t xml:space="preserve"> the appeal, and M</w:t>
      </w:r>
      <w:r w:rsidR="00587F2E">
        <w:t>s.</w:t>
      </w:r>
      <w:r w:rsidR="00445C11">
        <w:t xml:space="preserve"> </w:t>
      </w:r>
      <w:proofErr w:type="spellStart"/>
      <w:r w:rsidR="00FB2FEC">
        <w:t>Lengel</w:t>
      </w:r>
      <w:proofErr w:type="spellEnd"/>
      <w:r w:rsidR="00587F2E">
        <w:t xml:space="preserve"> </w:t>
      </w:r>
      <w:r w:rsidR="00A30CE2">
        <w:t>seconded the motion. Motion passed unanimously. Roll call to grant the appeal followed:</w:t>
      </w:r>
    </w:p>
    <w:p w:rsidR="00FB2FEC" w:rsidRDefault="00445C11" w:rsidP="00A30CE2">
      <w:pPr>
        <w:jc w:val="both"/>
      </w:pPr>
      <w:proofErr w:type="gramStart"/>
      <w:r>
        <w:t>Cindy</w:t>
      </w:r>
      <w:r w:rsidR="00FB2FEC">
        <w:t xml:space="preserve"> </w:t>
      </w:r>
      <w:proofErr w:type="spellStart"/>
      <w:r>
        <w:t>Gazley</w:t>
      </w:r>
      <w:proofErr w:type="spellEnd"/>
      <w:r>
        <w:t xml:space="preserve">-Yes, Kathy Preston-Yes, </w:t>
      </w:r>
      <w:r w:rsidR="00FB2FEC">
        <w:t xml:space="preserve">Jo </w:t>
      </w:r>
      <w:proofErr w:type="spellStart"/>
      <w:r w:rsidR="00FB2FEC">
        <w:t>Lengel</w:t>
      </w:r>
      <w:proofErr w:type="spellEnd"/>
      <w:r w:rsidR="00FB2FEC">
        <w:t>- Yes, Rich Hill-Yes, Lucinda Sharp-Gates-Yes.</w:t>
      </w:r>
      <w:proofErr w:type="gramEnd"/>
      <w:r w:rsidR="00FB2FEC">
        <w:t xml:space="preserve"> </w:t>
      </w:r>
    </w:p>
    <w:p w:rsidR="00FB2FEC" w:rsidRDefault="00405692" w:rsidP="00405692">
      <w:pPr>
        <w:jc w:val="both"/>
      </w:pPr>
      <w:r>
        <w:rPr>
          <w:b/>
        </w:rPr>
        <w:t xml:space="preserve">Ms. Sharp-Gates </w:t>
      </w:r>
      <w:r w:rsidRPr="00B149A2">
        <w:t>stated the Appeal has been granted</w:t>
      </w:r>
      <w:r>
        <w:t>. Ms. Sharp-Gates stated that a letter will be mailed to the applicant within 10 days with the decision results of the appeal.  This decision may be appealed with the Geauga County Court of Common Pleas within 30 days.</w:t>
      </w:r>
    </w:p>
    <w:p w:rsidR="00405692" w:rsidRDefault="00405692" w:rsidP="00405692">
      <w:pPr>
        <w:jc w:val="both"/>
      </w:pPr>
      <w:r>
        <w:t xml:space="preserve"> </w:t>
      </w:r>
    </w:p>
    <w:p w:rsidR="00405692" w:rsidRPr="00FB2FEC" w:rsidRDefault="00445C11" w:rsidP="00405692">
      <w:pPr>
        <w:jc w:val="both"/>
        <w:rPr>
          <w:b/>
        </w:rPr>
      </w:pPr>
      <w:r>
        <w:rPr>
          <w:b/>
        </w:rPr>
        <w:lastRenderedPageBreak/>
        <w:t>Variance # 2017-191</w:t>
      </w:r>
      <w:r w:rsidR="00FB2FEC" w:rsidRPr="00FB2FEC">
        <w:rPr>
          <w:b/>
        </w:rPr>
        <w:t>71</w:t>
      </w:r>
    </w:p>
    <w:p w:rsidR="005F4330" w:rsidRDefault="005F4330" w:rsidP="005F4330">
      <w:pPr>
        <w:pStyle w:val="PlainText"/>
        <w:rPr>
          <w:rFonts w:ascii="Times New Roman" w:hAnsi="Times New Roman"/>
          <w:sz w:val="24"/>
        </w:rPr>
      </w:pPr>
      <w:r>
        <w:rPr>
          <w:rFonts w:ascii="Times New Roman" w:hAnsi="Times New Roman"/>
          <w:sz w:val="24"/>
        </w:rPr>
        <w:t xml:space="preserve">Next on the agenda, </w:t>
      </w:r>
      <w:r w:rsidR="006625AC">
        <w:rPr>
          <w:rFonts w:ascii="Times New Roman" w:hAnsi="Times New Roman"/>
          <w:sz w:val="24"/>
        </w:rPr>
        <w:t>variance</w:t>
      </w:r>
      <w:r>
        <w:rPr>
          <w:rFonts w:ascii="Times New Roman" w:hAnsi="Times New Roman"/>
          <w:sz w:val="24"/>
        </w:rPr>
        <w:t xml:space="preserve"> # </w:t>
      </w:r>
      <w:r w:rsidR="006625AC">
        <w:rPr>
          <w:rFonts w:ascii="Times New Roman" w:hAnsi="Times New Roman"/>
          <w:sz w:val="24"/>
        </w:rPr>
        <w:t xml:space="preserve">2017-19171 </w:t>
      </w:r>
      <w:r w:rsidR="0098628C">
        <w:rPr>
          <w:rFonts w:ascii="Times New Roman" w:hAnsi="Times New Roman"/>
          <w:sz w:val="24"/>
        </w:rPr>
        <w:t xml:space="preserve">application </w:t>
      </w:r>
      <w:r>
        <w:rPr>
          <w:rFonts w:ascii="Times New Roman" w:hAnsi="Times New Roman"/>
          <w:sz w:val="24"/>
        </w:rPr>
        <w:t>submitted by Andrea Ross 22675 Fairmont Blvd. Shaker Heights, Ohio 44118, is requesting a variance from the Parkman Township Zoning Resolution for property located at, 19171 Nelson Parkman Road (Parkman Township) which shall be in accordance with all of the applicable regulations for the District and the following regulations: ARTICLE 1V Section 401.0.</w:t>
      </w:r>
    </w:p>
    <w:p w:rsidR="0098628C" w:rsidRDefault="0098628C" w:rsidP="005F4330">
      <w:pPr>
        <w:pStyle w:val="PlainText"/>
        <w:rPr>
          <w:rFonts w:ascii="Times New Roman" w:hAnsi="Times New Roman"/>
          <w:sz w:val="24"/>
        </w:rPr>
      </w:pPr>
    </w:p>
    <w:p w:rsidR="00C929FC" w:rsidRDefault="0098628C" w:rsidP="005F4330">
      <w:pPr>
        <w:pStyle w:val="PlainText"/>
        <w:rPr>
          <w:rFonts w:ascii="Times New Roman" w:hAnsi="Times New Roman"/>
          <w:sz w:val="24"/>
        </w:rPr>
      </w:pPr>
      <w:r>
        <w:rPr>
          <w:rFonts w:ascii="Times New Roman" w:hAnsi="Times New Roman"/>
          <w:sz w:val="24"/>
        </w:rPr>
        <w:t>Ms. Andrea Ross stated she would like to st</w:t>
      </w:r>
      <w:r w:rsidR="00FB2FEC">
        <w:rPr>
          <w:rFonts w:ascii="Times New Roman" w:hAnsi="Times New Roman"/>
          <w:sz w:val="24"/>
        </w:rPr>
        <w:t xml:space="preserve">art a Home Occupation Business </w:t>
      </w:r>
      <w:r w:rsidR="00C929FC">
        <w:rPr>
          <w:rFonts w:ascii="Times New Roman" w:hAnsi="Times New Roman"/>
          <w:sz w:val="24"/>
        </w:rPr>
        <w:t>at 19171 Nels</w:t>
      </w:r>
      <w:r w:rsidR="00174DA6">
        <w:rPr>
          <w:rFonts w:ascii="Times New Roman" w:hAnsi="Times New Roman"/>
          <w:sz w:val="24"/>
        </w:rPr>
        <w:t>on R</w:t>
      </w:r>
      <w:r>
        <w:rPr>
          <w:rFonts w:ascii="Times New Roman" w:hAnsi="Times New Roman"/>
          <w:sz w:val="24"/>
        </w:rPr>
        <w:t>oad Garrettsville Oh 44231</w:t>
      </w:r>
      <w:r w:rsidR="00174DA6">
        <w:rPr>
          <w:rFonts w:ascii="Times New Roman" w:hAnsi="Times New Roman"/>
          <w:sz w:val="24"/>
        </w:rPr>
        <w:t xml:space="preserve"> (Parkman Township)</w:t>
      </w:r>
      <w:r>
        <w:rPr>
          <w:rFonts w:ascii="Times New Roman" w:hAnsi="Times New Roman"/>
          <w:sz w:val="24"/>
        </w:rPr>
        <w:t xml:space="preserve">. Currently there is a house (Freeman </w:t>
      </w:r>
      <w:r w:rsidR="00C929FC">
        <w:rPr>
          <w:rFonts w:ascii="Times New Roman" w:hAnsi="Times New Roman"/>
          <w:sz w:val="24"/>
        </w:rPr>
        <w:t xml:space="preserve">Miller lives in), </w:t>
      </w:r>
      <w:r>
        <w:rPr>
          <w:rFonts w:ascii="Times New Roman" w:hAnsi="Times New Roman"/>
          <w:sz w:val="24"/>
        </w:rPr>
        <w:t>and a barn</w:t>
      </w:r>
      <w:r w:rsidR="00C929FC">
        <w:rPr>
          <w:rFonts w:ascii="Times New Roman" w:hAnsi="Times New Roman"/>
          <w:sz w:val="24"/>
        </w:rPr>
        <w:t xml:space="preserve"> and a small accessory building that is used for lawn and garden equipment. There is also a 32x72 building is being used for buggy and farm equipment (agriculture). The new proposed building would be 28x40 one story building. The building would be used for mixing and processing a drink that would be sold to distributers only. The drink is 20% and 40% alcohol mixed with juices. It is called Lemon C</w:t>
      </w:r>
      <w:r w:rsidR="00863CC8">
        <w:rPr>
          <w:rFonts w:ascii="Times New Roman" w:hAnsi="Times New Roman"/>
          <w:sz w:val="24"/>
        </w:rPr>
        <w:t>hello and Apple Pie Moonshine. Sh</w:t>
      </w:r>
      <w:r w:rsidR="00C929FC">
        <w:rPr>
          <w:rFonts w:ascii="Times New Roman" w:hAnsi="Times New Roman"/>
          <w:sz w:val="24"/>
        </w:rPr>
        <w:t>e would need a federal and state license and a commercial Septic system for this business.</w:t>
      </w:r>
      <w:r w:rsidR="006249DA">
        <w:rPr>
          <w:rFonts w:ascii="Times New Roman" w:hAnsi="Times New Roman"/>
          <w:sz w:val="24"/>
        </w:rPr>
        <w:t xml:space="preserve"> Ms. Ross stated that the Health Department would inspect building on a regular basis.</w:t>
      </w:r>
    </w:p>
    <w:p w:rsidR="0098628C" w:rsidRDefault="00C929FC" w:rsidP="005F4330">
      <w:pPr>
        <w:pStyle w:val="PlainText"/>
        <w:rPr>
          <w:rFonts w:ascii="Times New Roman" w:hAnsi="Times New Roman"/>
          <w:sz w:val="24"/>
        </w:rPr>
      </w:pPr>
      <w:r>
        <w:rPr>
          <w:rFonts w:ascii="Times New Roman" w:hAnsi="Times New Roman"/>
          <w:sz w:val="24"/>
        </w:rPr>
        <w:t xml:space="preserve">Ms. Sharp-Gates asked if </w:t>
      </w:r>
      <w:r w:rsidR="006249DA">
        <w:rPr>
          <w:rFonts w:ascii="Times New Roman" w:hAnsi="Times New Roman"/>
          <w:sz w:val="24"/>
        </w:rPr>
        <w:t>the Lemon Chello was</w:t>
      </w:r>
      <w:r>
        <w:rPr>
          <w:rFonts w:ascii="Times New Roman" w:hAnsi="Times New Roman"/>
          <w:sz w:val="24"/>
        </w:rPr>
        <w:t xml:space="preserve"> </w:t>
      </w:r>
      <w:r w:rsidR="006249DA">
        <w:rPr>
          <w:rFonts w:ascii="Times New Roman" w:hAnsi="Times New Roman"/>
          <w:sz w:val="24"/>
        </w:rPr>
        <w:t>a liqueur. Ms. Ross said yes it is a liqueur.</w:t>
      </w:r>
    </w:p>
    <w:p w:rsidR="006249DA" w:rsidRDefault="006249DA" w:rsidP="005F4330">
      <w:pPr>
        <w:pStyle w:val="PlainText"/>
        <w:rPr>
          <w:rFonts w:ascii="Times New Roman" w:hAnsi="Times New Roman"/>
          <w:sz w:val="24"/>
        </w:rPr>
      </w:pPr>
      <w:r>
        <w:rPr>
          <w:rFonts w:ascii="Times New Roman" w:hAnsi="Times New Roman"/>
          <w:sz w:val="24"/>
        </w:rPr>
        <w:t>Mr. Hill asked if Ms. Ross would be using</w:t>
      </w:r>
      <w:r w:rsidR="00507A49">
        <w:rPr>
          <w:rFonts w:ascii="Times New Roman" w:hAnsi="Times New Roman"/>
          <w:sz w:val="24"/>
        </w:rPr>
        <w:t xml:space="preserve"> any grain from the land.  Ms. R</w:t>
      </w:r>
      <w:r>
        <w:rPr>
          <w:rFonts w:ascii="Times New Roman" w:hAnsi="Times New Roman"/>
          <w:sz w:val="24"/>
        </w:rPr>
        <w:t xml:space="preserve">oss stated that </w:t>
      </w:r>
      <w:r w:rsidR="007B2F56">
        <w:rPr>
          <w:rFonts w:ascii="Times New Roman" w:hAnsi="Times New Roman"/>
          <w:sz w:val="24"/>
        </w:rPr>
        <w:t xml:space="preserve">she </w:t>
      </w:r>
      <w:r>
        <w:rPr>
          <w:rFonts w:ascii="Times New Roman" w:hAnsi="Times New Roman"/>
          <w:sz w:val="24"/>
        </w:rPr>
        <w:t xml:space="preserve">would be purchasing the ingredients. </w:t>
      </w:r>
      <w:r w:rsidR="00507A49">
        <w:rPr>
          <w:rFonts w:ascii="Times New Roman" w:hAnsi="Times New Roman"/>
          <w:sz w:val="24"/>
        </w:rPr>
        <w:t>She stated she would be using filtered water. The recipe is her own she makes it for friends and family. Ms. Ross said she is not able to sell it until she gets a license, she has to have a place to make it before she can get a license.</w:t>
      </w:r>
    </w:p>
    <w:p w:rsidR="00507A49" w:rsidRDefault="00507A49" w:rsidP="005F4330">
      <w:pPr>
        <w:pStyle w:val="PlainText"/>
        <w:rPr>
          <w:rFonts w:ascii="Times New Roman" w:hAnsi="Times New Roman"/>
          <w:sz w:val="24"/>
        </w:rPr>
      </w:pPr>
      <w:r>
        <w:rPr>
          <w:rFonts w:ascii="Times New Roman" w:hAnsi="Times New Roman"/>
          <w:sz w:val="24"/>
        </w:rPr>
        <w:t xml:space="preserve">Ms. Lengel asked for Ms. Ross to show us on the map where the building would go. </w:t>
      </w:r>
    </w:p>
    <w:p w:rsidR="00507A49" w:rsidRDefault="00507A49" w:rsidP="005F4330">
      <w:pPr>
        <w:pStyle w:val="PlainText"/>
        <w:rPr>
          <w:rFonts w:ascii="Times New Roman" w:hAnsi="Times New Roman"/>
          <w:sz w:val="24"/>
        </w:rPr>
      </w:pPr>
      <w:r>
        <w:rPr>
          <w:rFonts w:ascii="Times New Roman" w:hAnsi="Times New Roman"/>
          <w:sz w:val="24"/>
        </w:rPr>
        <w:t>Ms. Sharp-Gates stated it would be close to the property line. Ms. Ross stated that was also their land</w:t>
      </w:r>
      <w:r w:rsidR="00FD6296">
        <w:rPr>
          <w:rFonts w:ascii="Times New Roman" w:hAnsi="Times New Roman"/>
          <w:sz w:val="24"/>
        </w:rPr>
        <w:t>,</w:t>
      </w:r>
      <w:r>
        <w:rPr>
          <w:rFonts w:ascii="Times New Roman" w:hAnsi="Times New Roman"/>
          <w:sz w:val="24"/>
        </w:rPr>
        <w:t xml:space="preserve"> some of it is in Portage County. </w:t>
      </w:r>
    </w:p>
    <w:p w:rsidR="00507A49" w:rsidRDefault="00507A49" w:rsidP="00507A49">
      <w:pPr>
        <w:pStyle w:val="Body"/>
      </w:pPr>
      <w:r>
        <w:t>Ms. Sharp-Gates asked if there were any other questions, the answer was no closed that portion of the meeting opened to the public.</w:t>
      </w:r>
    </w:p>
    <w:p w:rsidR="00507A49" w:rsidRDefault="00507A49" w:rsidP="00507A49">
      <w:pPr>
        <w:pStyle w:val="Body"/>
      </w:pPr>
      <w:r>
        <w:rPr>
          <w:b/>
        </w:rPr>
        <w:t>General Public D</w:t>
      </w:r>
      <w:r w:rsidRPr="0043115C">
        <w:rPr>
          <w:b/>
        </w:rPr>
        <w:t xml:space="preserve">iscussion: </w:t>
      </w:r>
      <w:r w:rsidRPr="00507A49">
        <w:t>There were no questions.</w:t>
      </w:r>
    </w:p>
    <w:p w:rsidR="00AE0C43" w:rsidRDefault="00AE0C43" w:rsidP="00507A49">
      <w:pPr>
        <w:pStyle w:val="Body"/>
      </w:pPr>
      <w:r>
        <w:t>Mr. Hill motioned Ms. Preston seconded to grant the variance.</w:t>
      </w:r>
    </w:p>
    <w:p w:rsidR="00AE0C43" w:rsidRDefault="00AE0C43" w:rsidP="00507A49">
      <w:pPr>
        <w:pStyle w:val="Body"/>
        <w:rPr>
          <w:b/>
        </w:rPr>
      </w:pPr>
      <w:r w:rsidRPr="00AE0C43">
        <w:rPr>
          <w:b/>
        </w:rPr>
        <w:t>Board Discussion:</w:t>
      </w:r>
      <w:r>
        <w:rPr>
          <w:b/>
        </w:rPr>
        <w:t xml:space="preserve"> </w:t>
      </w:r>
    </w:p>
    <w:p w:rsidR="001F3C63" w:rsidRDefault="00AE0C43" w:rsidP="00507A49">
      <w:pPr>
        <w:pStyle w:val="Body"/>
      </w:pPr>
      <w:r w:rsidRPr="00AE0C43">
        <w:t>Ms. Sharp-Gates</w:t>
      </w:r>
      <w:r>
        <w:rPr>
          <w:b/>
        </w:rPr>
        <w:t xml:space="preserve"> </w:t>
      </w:r>
      <w:r w:rsidRPr="00AE0C43">
        <w:t>asked</w:t>
      </w:r>
      <w:r w:rsidR="00FD6296">
        <w:t xml:space="preserve"> what </w:t>
      </w:r>
      <w:proofErr w:type="gramStart"/>
      <w:r>
        <w:t>is the property</w:t>
      </w:r>
      <w:proofErr w:type="gramEnd"/>
      <w:r>
        <w:t xml:space="preserve"> being used </w:t>
      </w:r>
      <w:r w:rsidR="00FD6296">
        <w:t>for to the east and south of the property.</w:t>
      </w:r>
      <w:r>
        <w:t xml:space="preserve"> Ms</w:t>
      </w:r>
      <w:r w:rsidR="00FD6296">
        <w:t>. Ross stated it is farmland. Ms. Ross stated that they have kept it rural they</w:t>
      </w:r>
      <w:r>
        <w:t xml:space="preserve"> w</w:t>
      </w:r>
      <w:r w:rsidR="00FD6296">
        <w:t>ould like to keep the trees and land the way it is</w:t>
      </w:r>
      <w:r>
        <w:t xml:space="preserve">. </w:t>
      </w:r>
      <w:r w:rsidR="00FD6296">
        <w:t xml:space="preserve"> </w:t>
      </w:r>
    </w:p>
    <w:p w:rsidR="009238DD" w:rsidRDefault="006A0440" w:rsidP="00507A49">
      <w:pPr>
        <w:pStyle w:val="Body"/>
      </w:pPr>
      <w:r>
        <w:t xml:space="preserve">Ms. </w:t>
      </w:r>
      <w:proofErr w:type="spellStart"/>
      <w:r>
        <w:t>Lengel</w:t>
      </w:r>
      <w:proofErr w:type="spellEnd"/>
      <w:r w:rsidR="009238DD">
        <w:t xml:space="preserve"> read in Ohio Rural Zoning Handbook where they allowed a dentist to set up shop in a residential area as a Home Occup</w:t>
      </w:r>
      <w:r w:rsidR="00911C80">
        <w:t>ation which is not allowed.</w:t>
      </w:r>
      <w:r w:rsidR="009238DD">
        <w:t xml:space="preserve"> The BZA can’t grant a Use Variance for a Home Occupation. Also in order to get a </w:t>
      </w:r>
      <w:r>
        <w:t xml:space="preserve">new </w:t>
      </w:r>
      <w:r w:rsidR="009238DD">
        <w:t xml:space="preserve">Home Occupation you must live on the property. </w:t>
      </w:r>
      <w:r>
        <w:t xml:space="preserve">Ms. </w:t>
      </w:r>
      <w:proofErr w:type="spellStart"/>
      <w:r>
        <w:t>Lengel</w:t>
      </w:r>
      <w:proofErr w:type="spellEnd"/>
      <w:r w:rsidR="00587F2E">
        <w:t xml:space="preserve"> stated that the Zoning Commission </w:t>
      </w:r>
      <w:r>
        <w:t>has the authority to grant a Home Occupation, the BZA does not.</w:t>
      </w:r>
      <w:r w:rsidR="00587F2E">
        <w:t xml:space="preserve"> </w:t>
      </w:r>
      <w:r w:rsidR="009238DD">
        <w:t xml:space="preserve">You want to put a building on the property to manufacture </w:t>
      </w:r>
      <w:r w:rsidR="00587F2E">
        <w:t xml:space="preserve">a product in a residential area. </w:t>
      </w:r>
    </w:p>
    <w:p w:rsidR="00587F2E" w:rsidRDefault="00587F2E" w:rsidP="00507A49">
      <w:pPr>
        <w:pStyle w:val="Body"/>
      </w:pPr>
      <w:r>
        <w:t xml:space="preserve">Mr. Hill stated that for instance a winery is considered agriculture provided they grow the grapes on their property. </w:t>
      </w:r>
    </w:p>
    <w:p w:rsidR="006A589C" w:rsidRDefault="00587F2E" w:rsidP="00507A49">
      <w:pPr>
        <w:pStyle w:val="Body"/>
      </w:pPr>
      <w:r>
        <w:t xml:space="preserve">Ms. Ross stated that she would not bring crime or anything bad into the neighborhood. She </w:t>
      </w:r>
      <w:r w:rsidR="006A589C">
        <w:t>said she would</w:t>
      </w:r>
      <w:r w:rsidR="005044E7">
        <w:t xml:space="preserve"> not be</w:t>
      </w:r>
      <w:r>
        <w:t xml:space="preserve"> selling on the property. She said she is praying that the board would allow her to </w:t>
      </w:r>
      <w:r w:rsidR="006A589C">
        <w:t xml:space="preserve">do this so she can support her child. Ms. Ross stated that she needs a building first before she is able to apply for a license. It was suggested she rent a place in an industrial or commercial area to manufacture her product. Ms. Ross stated she would do that in Cleveland rather than in Parkman. </w:t>
      </w:r>
    </w:p>
    <w:p w:rsidR="00587F2E" w:rsidRDefault="006A589C" w:rsidP="00507A49">
      <w:pPr>
        <w:pStyle w:val="Body"/>
      </w:pPr>
      <w:r>
        <w:lastRenderedPageBreak/>
        <w:t>Mr. Solomon stated Ms.</w:t>
      </w:r>
      <w:r w:rsidR="00911C80">
        <w:t xml:space="preserve"> Ross</w:t>
      </w:r>
      <w:r>
        <w:t xml:space="preserve"> is getting a divorce and she needs to be able to support her daughter, she can’t do it working as a waitress, her alimony is about done.  </w:t>
      </w:r>
      <w:r w:rsidR="007B5CBF">
        <w:t>Father stated maybe he should do some fracking on his property and search for oil.</w:t>
      </w:r>
    </w:p>
    <w:p w:rsidR="00EA28C8" w:rsidRDefault="00EA28C8" w:rsidP="00507A49">
      <w:pPr>
        <w:pStyle w:val="Body"/>
      </w:pPr>
      <w:r>
        <w:t>Ms. Ross stated that the propert</w:t>
      </w:r>
      <w:r w:rsidR="004C10CF">
        <w:t>y would remain in the family. Ms</w:t>
      </w:r>
      <w:r>
        <w:t xml:space="preserve">. Lengel stated you can’t </w:t>
      </w:r>
      <w:r w:rsidR="004C10CF">
        <w:t>guarantee</w:t>
      </w:r>
      <w:r>
        <w:t xml:space="preserve"> that. </w:t>
      </w:r>
      <w:r w:rsidR="00911C80">
        <w:t>The BZA would not ask for that guarantee.</w:t>
      </w:r>
    </w:p>
    <w:p w:rsidR="007B5CBF" w:rsidRDefault="008C0199" w:rsidP="00507A49">
      <w:pPr>
        <w:pStyle w:val="Body"/>
      </w:pPr>
      <w:r>
        <w:t xml:space="preserve">Ms. Sharp-Gates closes the general </w:t>
      </w:r>
      <w:r w:rsidR="009C549F">
        <w:t>discussing.</w:t>
      </w:r>
      <w:r>
        <w:t xml:space="preserve"> Ms. Gazley motioned and Ms. Lengel seconded to grant the </w:t>
      </w:r>
      <w:bookmarkStart w:id="0" w:name="_GoBack"/>
      <w:r>
        <w:t>variance</w:t>
      </w:r>
      <w:bookmarkEnd w:id="0"/>
      <w:r>
        <w:t>.</w:t>
      </w:r>
    </w:p>
    <w:p w:rsidR="009C549F" w:rsidRDefault="009C549F" w:rsidP="00507A49">
      <w:pPr>
        <w:pStyle w:val="Body"/>
      </w:pPr>
    </w:p>
    <w:p w:rsidR="007B5CBF" w:rsidRPr="003A73C3" w:rsidRDefault="007B5CBF" w:rsidP="007B5CBF">
      <w:pPr>
        <w:jc w:val="both"/>
        <w:rPr>
          <w:b/>
        </w:rPr>
      </w:pPr>
      <w:r w:rsidRPr="003A73C3">
        <w:rPr>
          <w:b/>
        </w:rPr>
        <w:t>FINDING OF FACTS:</w:t>
      </w:r>
    </w:p>
    <w:p w:rsidR="007B5CBF" w:rsidRDefault="007B5CBF" w:rsidP="007B5CBF">
      <w:pPr>
        <w:jc w:val="both"/>
      </w:pPr>
      <w:r>
        <w:t>The Board reviewed the facts in regard to the appeal:</w:t>
      </w:r>
    </w:p>
    <w:p w:rsidR="00EA28C8" w:rsidRDefault="00A03B76" w:rsidP="00A03B76">
      <w:pPr>
        <w:jc w:val="both"/>
        <w:rPr>
          <w:rFonts w:ascii="Arial" w:hAnsi="Arial" w:cs="Arial"/>
          <w:b/>
        </w:rPr>
      </w:pPr>
      <w:r w:rsidRPr="00A03B76">
        <w:rPr>
          <w:rFonts w:ascii="Arial" w:hAnsi="Arial" w:cs="Arial"/>
        </w:rPr>
        <w:t>a. The variance requested stems from a condition which is unique to the property at issue and not ordinarily found in the same zone or district</w:t>
      </w:r>
      <w:r w:rsidRPr="00A03B76">
        <w:rPr>
          <w:rFonts w:ascii="Arial" w:hAnsi="Arial" w:cs="Arial"/>
          <w:b/>
        </w:rPr>
        <w:t xml:space="preserve">. </w:t>
      </w:r>
      <w:r w:rsidR="000A7805">
        <w:rPr>
          <w:rFonts w:ascii="Arial" w:hAnsi="Arial" w:cs="Arial"/>
          <w:b/>
        </w:rPr>
        <w:t>There is no unique condition</w:t>
      </w:r>
      <w:proofErr w:type="gramStart"/>
      <w:r w:rsidR="000A7805">
        <w:rPr>
          <w:rFonts w:ascii="Arial" w:hAnsi="Arial" w:cs="Arial"/>
          <w:b/>
        </w:rPr>
        <w:t>.</w:t>
      </w:r>
      <w:r>
        <w:rPr>
          <w:rFonts w:ascii="Arial" w:hAnsi="Arial" w:cs="Arial"/>
          <w:b/>
        </w:rPr>
        <w:t>.</w:t>
      </w:r>
      <w:proofErr w:type="gramEnd"/>
      <w:r>
        <w:rPr>
          <w:rFonts w:ascii="Arial" w:hAnsi="Arial" w:cs="Arial"/>
          <w:b/>
        </w:rPr>
        <w:t xml:space="preserve"> </w:t>
      </w:r>
    </w:p>
    <w:p w:rsidR="00A03B76" w:rsidRPr="00A03B76" w:rsidRDefault="00A03B76" w:rsidP="00A03B76">
      <w:pPr>
        <w:jc w:val="both"/>
        <w:rPr>
          <w:rFonts w:ascii="Arial" w:hAnsi="Arial" w:cs="Arial"/>
          <w:b/>
        </w:rPr>
      </w:pPr>
      <w:r w:rsidRPr="00A03B76">
        <w:rPr>
          <w:rFonts w:ascii="Arial" w:hAnsi="Arial" w:cs="Arial"/>
          <w:b/>
        </w:rPr>
        <w:t xml:space="preserve">        </w:t>
      </w:r>
    </w:p>
    <w:p w:rsidR="00A03B76" w:rsidRPr="00EA28C8" w:rsidRDefault="00A03B76" w:rsidP="00A03B76">
      <w:pPr>
        <w:jc w:val="both"/>
        <w:rPr>
          <w:rFonts w:ascii="Arial" w:hAnsi="Arial" w:cs="Arial"/>
          <w:b/>
        </w:rPr>
      </w:pPr>
      <w:r w:rsidRPr="00A03B76">
        <w:rPr>
          <w:rFonts w:ascii="Arial" w:hAnsi="Arial" w:cs="Arial"/>
        </w:rPr>
        <w:t>b. The hardship condition is not created by actions of the applicant.</w:t>
      </w:r>
      <w:r>
        <w:rPr>
          <w:rFonts w:ascii="Arial" w:hAnsi="Arial" w:cs="Arial"/>
        </w:rPr>
        <w:t xml:space="preserve"> </w:t>
      </w:r>
      <w:r w:rsidRPr="00EA28C8">
        <w:rPr>
          <w:rFonts w:ascii="Arial" w:hAnsi="Arial" w:cs="Arial"/>
          <w:b/>
        </w:rPr>
        <w:t xml:space="preserve">There </w:t>
      </w:r>
      <w:r w:rsidR="00EA28C8" w:rsidRPr="00EA28C8">
        <w:rPr>
          <w:rFonts w:ascii="Arial" w:hAnsi="Arial" w:cs="Arial"/>
          <w:b/>
        </w:rPr>
        <w:t xml:space="preserve">is no hardship. </w:t>
      </w:r>
    </w:p>
    <w:p w:rsidR="00EA28C8" w:rsidRPr="00A03B76" w:rsidRDefault="00EA28C8" w:rsidP="00A03B76">
      <w:pPr>
        <w:jc w:val="both"/>
        <w:rPr>
          <w:rFonts w:ascii="Arial" w:hAnsi="Arial" w:cs="Arial"/>
        </w:rPr>
      </w:pPr>
    </w:p>
    <w:p w:rsidR="00A03B76" w:rsidRPr="008A373F" w:rsidRDefault="00A03B76" w:rsidP="00A03B76">
      <w:pPr>
        <w:jc w:val="both"/>
        <w:rPr>
          <w:rFonts w:ascii="Arial" w:hAnsi="Arial" w:cs="Arial"/>
        </w:rPr>
      </w:pPr>
      <w:r w:rsidRPr="008A373F">
        <w:rPr>
          <w:rFonts w:ascii="Arial" w:hAnsi="Arial" w:cs="Arial"/>
        </w:rPr>
        <w:t>c. The granting of the variance will not adversely affect the rights of adjacent owners.</w:t>
      </w:r>
    </w:p>
    <w:p w:rsidR="00A03B76" w:rsidRDefault="00EA28C8" w:rsidP="00A03B76">
      <w:pPr>
        <w:jc w:val="both"/>
        <w:rPr>
          <w:rFonts w:ascii="Arial" w:hAnsi="Arial" w:cs="Arial"/>
        </w:rPr>
      </w:pPr>
      <w:r w:rsidRPr="00EA28C8">
        <w:rPr>
          <w:rFonts w:ascii="Arial" w:hAnsi="Arial" w:cs="Arial"/>
          <w:b/>
        </w:rPr>
        <w:t>It would be completely against zoning.</w:t>
      </w:r>
    </w:p>
    <w:p w:rsidR="00A03B76" w:rsidRPr="008A373F" w:rsidRDefault="00A03B76" w:rsidP="00A03B76">
      <w:pPr>
        <w:jc w:val="both"/>
        <w:rPr>
          <w:rFonts w:ascii="Arial" w:hAnsi="Arial" w:cs="Arial"/>
        </w:rPr>
      </w:pPr>
    </w:p>
    <w:p w:rsidR="00A03B76" w:rsidRPr="00EA28C8" w:rsidRDefault="00A03B76" w:rsidP="00A03B76">
      <w:pPr>
        <w:jc w:val="both"/>
        <w:rPr>
          <w:rFonts w:ascii="Arial" w:hAnsi="Arial" w:cs="Arial"/>
          <w:b/>
        </w:rPr>
      </w:pPr>
      <w:r w:rsidRPr="008A373F">
        <w:rPr>
          <w:rFonts w:ascii="Arial" w:hAnsi="Arial" w:cs="Arial"/>
        </w:rPr>
        <w:t>d. The granting of the variance will not adver</w:t>
      </w:r>
      <w:r w:rsidR="009C549F">
        <w:rPr>
          <w:rFonts w:ascii="Arial" w:hAnsi="Arial" w:cs="Arial"/>
        </w:rPr>
        <w:t>sely affect the public health</w:t>
      </w:r>
      <w:r w:rsidR="00EA28C8">
        <w:rPr>
          <w:rFonts w:ascii="Arial" w:hAnsi="Arial" w:cs="Arial"/>
        </w:rPr>
        <w:t xml:space="preserve">, </w:t>
      </w:r>
      <w:r w:rsidRPr="008A373F">
        <w:rPr>
          <w:rFonts w:ascii="Arial" w:hAnsi="Arial" w:cs="Arial"/>
        </w:rPr>
        <w:t>safety or general welfare.</w:t>
      </w:r>
      <w:r w:rsidR="00EA28C8">
        <w:rPr>
          <w:rFonts w:ascii="Arial" w:hAnsi="Arial" w:cs="Arial"/>
        </w:rPr>
        <w:t xml:space="preserve"> </w:t>
      </w:r>
      <w:r w:rsidR="00EA28C8" w:rsidRPr="00EA28C8">
        <w:rPr>
          <w:rFonts w:ascii="Arial" w:hAnsi="Arial" w:cs="Arial"/>
          <w:b/>
        </w:rPr>
        <w:t xml:space="preserve">It </w:t>
      </w:r>
      <w:r w:rsidR="00EA28C8">
        <w:rPr>
          <w:rFonts w:ascii="Arial" w:hAnsi="Arial" w:cs="Arial"/>
          <w:b/>
        </w:rPr>
        <w:t>would be adverse to the public</w:t>
      </w:r>
      <w:r w:rsidR="00911C80">
        <w:rPr>
          <w:rFonts w:ascii="Arial" w:hAnsi="Arial" w:cs="Arial"/>
          <w:b/>
        </w:rPr>
        <w:t>;</w:t>
      </w:r>
      <w:r w:rsidR="00EA28C8">
        <w:rPr>
          <w:rFonts w:ascii="Arial" w:hAnsi="Arial" w:cs="Arial"/>
          <w:b/>
        </w:rPr>
        <w:t xml:space="preserve"> </w:t>
      </w:r>
      <w:r w:rsidR="00EA28C8" w:rsidRPr="00EA28C8">
        <w:rPr>
          <w:rFonts w:ascii="Arial" w:hAnsi="Arial" w:cs="Arial"/>
          <w:b/>
        </w:rPr>
        <w:t>residential should be residential</w:t>
      </w:r>
      <w:r w:rsidR="00EA28C8">
        <w:rPr>
          <w:rFonts w:ascii="Arial" w:hAnsi="Arial" w:cs="Arial"/>
          <w:b/>
        </w:rPr>
        <w:t>.</w:t>
      </w:r>
    </w:p>
    <w:p w:rsidR="00A03B76" w:rsidRPr="00EA28C8" w:rsidRDefault="00A03B76" w:rsidP="00A03B76">
      <w:pPr>
        <w:jc w:val="both"/>
        <w:rPr>
          <w:rFonts w:ascii="Arial" w:hAnsi="Arial" w:cs="Arial"/>
          <w:b/>
        </w:rPr>
      </w:pPr>
    </w:p>
    <w:p w:rsidR="00A03B76" w:rsidRPr="008A373F" w:rsidRDefault="00A03B76" w:rsidP="00A03B76">
      <w:pPr>
        <w:jc w:val="both"/>
        <w:rPr>
          <w:rFonts w:ascii="Arial" w:hAnsi="Arial" w:cs="Arial"/>
        </w:rPr>
      </w:pPr>
      <w:r w:rsidRPr="008A373F">
        <w:rPr>
          <w:rFonts w:ascii="Arial" w:hAnsi="Arial" w:cs="Arial"/>
        </w:rPr>
        <w:t>e. The variance will be consistent with the general spirit and intent of the zoning resolution.</w:t>
      </w:r>
      <w:r w:rsidR="00EA28C8">
        <w:rPr>
          <w:rFonts w:ascii="Arial" w:hAnsi="Arial" w:cs="Arial"/>
        </w:rPr>
        <w:t xml:space="preserve">   </w:t>
      </w:r>
      <w:r w:rsidR="00EA28C8" w:rsidRPr="00EA28C8">
        <w:rPr>
          <w:rFonts w:ascii="Arial" w:hAnsi="Arial" w:cs="Arial"/>
          <w:b/>
        </w:rPr>
        <w:t>No it would not</w:t>
      </w:r>
      <w:r w:rsidR="00EA28C8">
        <w:rPr>
          <w:rFonts w:ascii="Arial" w:hAnsi="Arial" w:cs="Arial"/>
        </w:rPr>
        <w:t>.</w:t>
      </w:r>
    </w:p>
    <w:p w:rsidR="00A03B76" w:rsidRPr="008A373F" w:rsidRDefault="00A03B76" w:rsidP="00A03B76">
      <w:pPr>
        <w:jc w:val="both"/>
        <w:rPr>
          <w:rFonts w:ascii="Arial" w:hAnsi="Arial" w:cs="Arial"/>
        </w:rPr>
      </w:pPr>
    </w:p>
    <w:p w:rsidR="00A03B76" w:rsidRDefault="00A03B76" w:rsidP="00A03B76">
      <w:pPr>
        <w:jc w:val="both"/>
        <w:rPr>
          <w:rFonts w:ascii="Arial" w:hAnsi="Arial" w:cs="Arial"/>
          <w:b/>
        </w:rPr>
      </w:pPr>
      <w:r w:rsidRPr="008A373F">
        <w:rPr>
          <w:rFonts w:ascii="Arial" w:hAnsi="Arial" w:cs="Arial"/>
        </w:rPr>
        <w:t>f. The variance sought is the minimum which will aff</w:t>
      </w:r>
      <w:r w:rsidR="008C0199">
        <w:rPr>
          <w:rFonts w:ascii="Arial" w:hAnsi="Arial" w:cs="Arial"/>
        </w:rPr>
        <w:t xml:space="preserve">ord relief to the applicant. </w:t>
      </w:r>
      <w:r w:rsidR="008C0199" w:rsidRPr="008C0199">
        <w:rPr>
          <w:rFonts w:ascii="Arial" w:hAnsi="Arial" w:cs="Arial"/>
          <w:b/>
        </w:rPr>
        <w:t>No reason.</w:t>
      </w:r>
    </w:p>
    <w:p w:rsidR="008C0199" w:rsidRPr="008A373F" w:rsidRDefault="008C0199" w:rsidP="00A03B76">
      <w:pPr>
        <w:jc w:val="both"/>
        <w:rPr>
          <w:rFonts w:ascii="Arial" w:hAnsi="Arial" w:cs="Arial"/>
        </w:rPr>
      </w:pPr>
    </w:p>
    <w:p w:rsidR="00A03B76" w:rsidRDefault="008C0199" w:rsidP="00A03B76">
      <w:pPr>
        <w:jc w:val="both"/>
        <w:rPr>
          <w:rFonts w:ascii="Arial" w:hAnsi="Arial" w:cs="Arial"/>
        </w:rPr>
      </w:pPr>
      <w:r>
        <w:rPr>
          <w:rFonts w:ascii="Arial" w:hAnsi="Arial" w:cs="Arial"/>
        </w:rPr>
        <w:t>Ms. Sharp-Gates closes the board discussion and asks for a roll call:</w:t>
      </w:r>
      <w:r w:rsidR="005F6F5F">
        <w:rPr>
          <w:rFonts w:ascii="Arial" w:hAnsi="Arial" w:cs="Arial"/>
        </w:rPr>
        <w:t xml:space="preserve"> Ms. Gazley No, Ms. Preston No, Ms. Lengel No, Mr. Hill No, </w:t>
      </w:r>
      <w:proofErr w:type="gramStart"/>
      <w:r w:rsidR="005F6F5F">
        <w:rPr>
          <w:rFonts w:ascii="Arial" w:hAnsi="Arial" w:cs="Arial"/>
        </w:rPr>
        <w:t>Ms</w:t>
      </w:r>
      <w:proofErr w:type="gramEnd"/>
      <w:r w:rsidR="005F6F5F">
        <w:rPr>
          <w:rFonts w:ascii="Arial" w:hAnsi="Arial" w:cs="Arial"/>
        </w:rPr>
        <w:t>. Sharp-Gates No.</w:t>
      </w:r>
    </w:p>
    <w:p w:rsidR="008C0199" w:rsidRDefault="008C0199" w:rsidP="00A03B76">
      <w:pPr>
        <w:jc w:val="both"/>
        <w:rPr>
          <w:rFonts w:ascii="Arial" w:hAnsi="Arial" w:cs="Arial"/>
        </w:rPr>
      </w:pPr>
    </w:p>
    <w:p w:rsidR="00D2648B" w:rsidRDefault="00D2648B" w:rsidP="00D2648B">
      <w:pPr>
        <w:pStyle w:val="Default"/>
      </w:pPr>
      <w:r>
        <w:rPr>
          <w:b/>
          <w:bCs/>
        </w:rPr>
        <w:t>ADJOURNMENT</w:t>
      </w:r>
      <w:r>
        <w:t>:</w:t>
      </w:r>
    </w:p>
    <w:p w:rsidR="00D2648B" w:rsidRDefault="00D2648B" w:rsidP="00D2648B">
      <w:pPr>
        <w:pStyle w:val="Body"/>
      </w:pPr>
    </w:p>
    <w:p w:rsidR="00D2648B" w:rsidRDefault="00D2648B" w:rsidP="00D2648B">
      <w:pPr>
        <w:pStyle w:val="Body"/>
      </w:pPr>
      <w:r>
        <w:t xml:space="preserve">Ms. Lengel motioned to adjourn, Ms. Preston seconded, the motion passed unanimously. The meeting adjourned at 9: 25 p.m. </w:t>
      </w:r>
    </w:p>
    <w:p w:rsidR="00D2648B" w:rsidRDefault="00D2648B" w:rsidP="00D2648B">
      <w:pPr>
        <w:pStyle w:val="Body"/>
      </w:pPr>
    </w:p>
    <w:p w:rsidR="00D2648B" w:rsidRDefault="00D2648B" w:rsidP="00D2648B">
      <w:pPr>
        <w:pStyle w:val="BodyB"/>
        <w:jc w:val="both"/>
      </w:pPr>
      <w:r>
        <w:t xml:space="preserve">Respectfully Submitted,                                                    </w:t>
      </w:r>
    </w:p>
    <w:p w:rsidR="00D2648B" w:rsidRDefault="00D2648B" w:rsidP="00D2648B">
      <w:pPr>
        <w:pStyle w:val="BodyB"/>
        <w:jc w:val="both"/>
      </w:pPr>
      <w:r>
        <w:t xml:space="preserve">                                         </w:t>
      </w:r>
    </w:p>
    <w:p w:rsidR="00D2648B" w:rsidRDefault="00D2648B" w:rsidP="00D2648B">
      <w:pPr>
        <w:pStyle w:val="BodyB"/>
        <w:jc w:val="both"/>
        <w:rPr>
          <w:rFonts w:ascii="Arial" w:eastAsia="Arial" w:hAnsi="Arial" w:cs="Arial"/>
        </w:rPr>
      </w:pPr>
      <w:r>
        <w:t>________________________                                         __________________________</w:t>
      </w:r>
    </w:p>
    <w:p w:rsidR="00D2648B" w:rsidRDefault="00D2648B" w:rsidP="00D2648B">
      <w:pPr>
        <w:pStyle w:val="BodyA"/>
        <w:rPr>
          <w:sz w:val="24"/>
          <w:szCs w:val="24"/>
        </w:rPr>
      </w:pPr>
      <w:r>
        <w:rPr>
          <w:sz w:val="24"/>
          <w:szCs w:val="24"/>
        </w:rPr>
        <w:t xml:space="preserve"> Jan Helt                             Date                                              Lucinda Sharp-Gates            Date</w:t>
      </w:r>
    </w:p>
    <w:p w:rsidR="00D2648B" w:rsidRDefault="00D2648B" w:rsidP="00D2648B">
      <w:pPr>
        <w:pStyle w:val="BodyA"/>
      </w:pPr>
      <w:r>
        <w:rPr>
          <w:sz w:val="24"/>
          <w:szCs w:val="24"/>
        </w:rPr>
        <w:t xml:space="preserve"> Secretary, BZA                                                                        Chairman, BZA</w:t>
      </w:r>
      <w:r>
        <w:rPr>
          <w:sz w:val="24"/>
          <w:szCs w:val="24"/>
        </w:rPr>
        <w:br/>
      </w:r>
    </w:p>
    <w:p w:rsidR="00D2648B" w:rsidRPr="008A373F" w:rsidRDefault="00D2648B" w:rsidP="00A03B76">
      <w:pPr>
        <w:jc w:val="both"/>
        <w:rPr>
          <w:rFonts w:ascii="Arial" w:hAnsi="Arial" w:cs="Arial"/>
        </w:rPr>
      </w:pPr>
    </w:p>
    <w:p w:rsidR="00A03B76" w:rsidRPr="008C0199" w:rsidRDefault="00A03B76" w:rsidP="00A03B76">
      <w:pPr>
        <w:jc w:val="both"/>
        <w:rPr>
          <w:rFonts w:ascii="Arial" w:hAnsi="Arial" w:cs="Arial"/>
        </w:rPr>
      </w:pPr>
      <w:r w:rsidRPr="008A373F">
        <w:rPr>
          <w:rFonts w:ascii="Arial" w:hAnsi="Arial" w:cs="Arial"/>
        </w:rPr>
        <w:t xml:space="preserve"> </w:t>
      </w:r>
      <w:r w:rsidRPr="008A373F">
        <w:rPr>
          <w:rFonts w:ascii="Arial" w:hAnsi="Arial" w:cs="Arial"/>
          <w:b/>
        </w:rPr>
        <w:t xml:space="preserve">                                                           </w:t>
      </w:r>
    </w:p>
    <w:p w:rsidR="00A03B76" w:rsidRPr="008A373F" w:rsidRDefault="00A03B76" w:rsidP="00A03B76">
      <w:pPr>
        <w:jc w:val="center"/>
        <w:rPr>
          <w:rFonts w:ascii="Arial" w:hAnsi="Arial" w:cs="Arial"/>
          <w:b/>
        </w:rPr>
      </w:pPr>
    </w:p>
    <w:p w:rsidR="00A03B76" w:rsidRPr="008A373F" w:rsidRDefault="00A03B76" w:rsidP="00A03B76">
      <w:pPr>
        <w:jc w:val="center"/>
        <w:rPr>
          <w:rFonts w:ascii="Arial" w:hAnsi="Arial" w:cs="Arial"/>
          <w:b/>
        </w:rPr>
      </w:pPr>
    </w:p>
    <w:p w:rsidR="00A03B76" w:rsidRPr="008A373F" w:rsidRDefault="00A03B76" w:rsidP="00A03B76">
      <w:pPr>
        <w:jc w:val="center"/>
        <w:rPr>
          <w:rFonts w:ascii="Arial" w:hAnsi="Arial" w:cs="Arial"/>
          <w:b/>
        </w:rPr>
      </w:pPr>
    </w:p>
    <w:p w:rsidR="00A03B76" w:rsidRPr="008A373F" w:rsidRDefault="00A03B76" w:rsidP="00A03B76">
      <w:pPr>
        <w:jc w:val="center"/>
        <w:rPr>
          <w:rFonts w:ascii="Arial" w:hAnsi="Arial" w:cs="Arial"/>
          <w:b/>
        </w:rPr>
      </w:pPr>
    </w:p>
    <w:p w:rsidR="00A03B76" w:rsidRPr="00F96E6D" w:rsidRDefault="00A03B76" w:rsidP="00A03B76">
      <w:pPr>
        <w:jc w:val="center"/>
        <w:rPr>
          <w:rFonts w:ascii="Arial" w:hAnsi="Arial" w:cs="Arial"/>
          <w:b/>
          <w:sz w:val="28"/>
          <w:szCs w:val="28"/>
        </w:rPr>
      </w:pPr>
    </w:p>
    <w:p w:rsidR="007B5CBF" w:rsidRPr="00217703" w:rsidRDefault="007B5CBF" w:rsidP="007B5CBF">
      <w:pPr>
        <w:jc w:val="both"/>
      </w:pPr>
    </w:p>
    <w:p w:rsidR="007B5CBF" w:rsidRPr="001F3C63" w:rsidRDefault="007B5CBF" w:rsidP="00507A49">
      <w:pPr>
        <w:pStyle w:val="Body"/>
      </w:pPr>
    </w:p>
    <w:p w:rsidR="00507A49" w:rsidRPr="001F3C63" w:rsidRDefault="00507A49" w:rsidP="00507A49">
      <w:pPr>
        <w:pStyle w:val="Body"/>
      </w:pPr>
    </w:p>
    <w:p w:rsidR="00507A49" w:rsidRPr="00507A49" w:rsidRDefault="00507A49" w:rsidP="005F4330">
      <w:pPr>
        <w:pStyle w:val="PlainText"/>
        <w:rPr>
          <w:rFonts w:ascii="Times New Roman" w:hAnsi="Times New Roman"/>
          <w:sz w:val="24"/>
        </w:rPr>
      </w:pPr>
    </w:p>
    <w:p w:rsidR="00507A49" w:rsidRDefault="00507A49" w:rsidP="005F4330">
      <w:pPr>
        <w:pStyle w:val="PlainText"/>
        <w:rPr>
          <w:rFonts w:ascii="Times New Roman" w:hAnsi="Times New Roman"/>
          <w:sz w:val="24"/>
        </w:rPr>
      </w:pPr>
    </w:p>
    <w:p w:rsidR="00507A49" w:rsidRDefault="00507A49" w:rsidP="005F4330">
      <w:pPr>
        <w:pStyle w:val="PlainText"/>
        <w:rPr>
          <w:rFonts w:ascii="Times New Roman" w:hAnsi="Times New Roman"/>
          <w:sz w:val="24"/>
        </w:rPr>
      </w:pPr>
    </w:p>
    <w:p w:rsidR="00507A49" w:rsidRDefault="00507A49" w:rsidP="005F4330">
      <w:pPr>
        <w:pStyle w:val="PlainText"/>
        <w:rPr>
          <w:rFonts w:ascii="Times New Roman" w:hAnsi="Times New Roman"/>
          <w:sz w:val="24"/>
        </w:rPr>
      </w:pPr>
    </w:p>
    <w:p w:rsidR="005F4330" w:rsidRDefault="005F4330" w:rsidP="005F4330">
      <w:pPr>
        <w:pStyle w:val="PlainText"/>
        <w:rPr>
          <w:rFonts w:ascii="Times New Roman" w:hAnsi="Times New Roman"/>
          <w:sz w:val="24"/>
        </w:rPr>
      </w:pPr>
    </w:p>
    <w:p w:rsidR="00405692" w:rsidRPr="00634AC3" w:rsidRDefault="00405692" w:rsidP="00405692">
      <w:pPr>
        <w:jc w:val="both"/>
        <w:rPr>
          <w:b/>
        </w:rPr>
      </w:pPr>
      <w:r>
        <w:t xml:space="preserve"> </w:t>
      </w:r>
    </w:p>
    <w:p w:rsidR="00405692" w:rsidRPr="00634AC3" w:rsidRDefault="00405692" w:rsidP="00405692">
      <w:pPr>
        <w:pStyle w:val="Body"/>
        <w:rPr>
          <w:b/>
          <w:bCs/>
        </w:rPr>
      </w:pPr>
    </w:p>
    <w:p w:rsidR="00405692" w:rsidRDefault="00405692" w:rsidP="00A30CE2">
      <w:pPr>
        <w:jc w:val="both"/>
      </w:pPr>
    </w:p>
    <w:p w:rsidR="00405692" w:rsidRDefault="00405692" w:rsidP="00A30CE2">
      <w:pPr>
        <w:jc w:val="both"/>
      </w:pPr>
    </w:p>
    <w:p w:rsidR="00405692" w:rsidRDefault="00405692" w:rsidP="00A30CE2">
      <w:pPr>
        <w:jc w:val="both"/>
      </w:pPr>
    </w:p>
    <w:p w:rsidR="00A30CE2" w:rsidRPr="00E678F2" w:rsidRDefault="00A30CE2" w:rsidP="00A30CE2">
      <w:pPr>
        <w:jc w:val="both"/>
      </w:pPr>
    </w:p>
    <w:p w:rsidR="00783F9D" w:rsidRPr="00325FE7" w:rsidRDefault="001D6FC8" w:rsidP="00325FE7">
      <w:pPr>
        <w:pStyle w:val="Default"/>
      </w:pPr>
      <w:r>
        <w:br/>
      </w:r>
    </w:p>
    <w:p w:rsidR="00783F9D" w:rsidRDefault="00783F9D">
      <w:pPr>
        <w:pStyle w:val="Body"/>
      </w:pPr>
    </w:p>
    <w:p w:rsidR="00783F9D" w:rsidRDefault="00783F9D">
      <w:pPr>
        <w:pStyle w:val="Body"/>
      </w:pPr>
    </w:p>
    <w:p w:rsidR="00783F9D" w:rsidRDefault="001D6FC8">
      <w:pPr>
        <w:pStyle w:val="Body"/>
      </w:pPr>
      <w:r>
        <w:t xml:space="preserve"> </w:t>
      </w:r>
    </w:p>
    <w:p w:rsidR="00783F9D" w:rsidRDefault="00783F9D">
      <w:pPr>
        <w:pStyle w:val="Body"/>
      </w:pPr>
    </w:p>
    <w:sectPr w:rsidR="00783F9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45" w:rsidRDefault="00397F45">
      <w:r>
        <w:separator/>
      </w:r>
    </w:p>
  </w:endnote>
  <w:endnote w:type="continuationSeparator" w:id="0">
    <w:p w:rsidR="00397F45" w:rsidRDefault="0039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45" w:rsidRDefault="00397F45">
      <w:r>
        <w:separator/>
      </w:r>
    </w:p>
  </w:footnote>
  <w:footnote w:type="continuationSeparator" w:id="0">
    <w:p w:rsidR="00397F45" w:rsidRDefault="00397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4DF0"/>
    <w:multiLevelType w:val="hybridMultilevel"/>
    <w:tmpl w:val="85CC4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960EF"/>
    <w:multiLevelType w:val="hybridMultilevel"/>
    <w:tmpl w:val="29E81E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62876"/>
    <w:multiLevelType w:val="hybridMultilevel"/>
    <w:tmpl w:val="E4E6C956"/>
    <w:lvl w:ilvl="0" w:tplc="513CC17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83F9D"/>
    <w:rsid w:val="00030B6F"/>
    <w:rsid w:val="00032AD4"/>
    <w:rsid w:val="000330E5"/>
    <w:rsid w:val="00045025"/>
    <w:rsid w:val="00056AE3"/>
    <w:rsid w:val="00065B3E"/>
    <w:rsid w:val="00066C00"/>
    <w:rsid w:val="000A7805"/>
    <w:rsid w:val="000E4E55"/>
    <w:rsid w:val="00115FE7"/>
    <w:rsid w:val="00144EFB"/>
    <w:rsid w:val="00155A0F"/>
    <w:rsid w:val="00163813"/>
    <w:rsid w:val="00174DA6"/>
    <w:rsid w:val="001D31DD"/>
    <w:rsid w:val="001D38F4"/>
    <w:rsid w:val="001D6FC8"/>
    <w:rsid w:val="001E30CA"/>
    <w:rsid w:val="001E66DD"/>
    <w:rsid w:val="001F3C63"/>
    <w:rsid w:val="002078BC"/>
    <w:rsid w:val="00214E4C"/>
    <w:rsid w:val="00217703"/>
    <w:rsid w:val="002304BE"/>
    <w:rsid w:val="00290979"/>
    <w:rsid w:val="0029529C"/>
    <w:rsid w:val="00295A81"/>
    <w:rsid w:val="002A145F"/>
    <w:rsid w:val="002A2B86"/>
    <w:rsid w:val="002A3A22"/>
    <w:rsid w:val="002E4BD0"/>
    <w:rsid w:val="002E7D0F"/>
    <w:rsid w:val="003110AD"/>
    <w:rsid w:val="00325FE7"/>
    <w:rsid w:val="003514E9"/>
    <w:rsid w:val="00397F45"/>
    <w:rsid w:val="003E09BB"/>
    <w:rsid w:val="003E4E51"/>
    <w:rsid w:val="00405692"/>
    <w:rsid w:val="0043115C"/>
    <w:rsid w:val="0044320F"/>
    <w:rsid w:val="00445C11"/>
    <w:rsid w:val="00482986"/>
    <w:rsid w:val="0049196E"/>
    <w:rsid w:val="004A0851"/>
    <w:rsid w:val="004C10CF"/>
    <w:rsid w:val="004F26D0"/>
    <w:rsid w:val="005044E7"/>
    <w:rsid w:val="00507A49"/>
    <w:rsid w:val="005237A7"/>
    <w:rsid w:val="00547F0C"/>
    <w:rsid w:val="005523EE"/>
    <w:rsid w:val="0058423E"/>
    <w:rsid w:val="005875CF"/>
    <w:rsid w:val="00587F2E"/>
    <w:rsid w:val="005A0C28"/>
    <w:rsid w:val="005B2FBD"/>
    <w:rsid w:val="005B76AE"/>
    <w:rsid w:val="005C1019"/>
    <w:rsid w:val="005F4330"/>
    <w:rsid w:val="005F6F5F"/>
    <w:rsid w:val="00611652"/>
    <w:rsid w:val="006249DA"/>
    <w:rsid w:val="00634AC3"/>
    <w:rsid w:val="0065278E"/>
    <w:rsid w:val="0065772A"/>
    <w:rsid w:val="006611D5"/>
    <w:rsid w:val="006625AC"/>
    <w:rsid w:val="00690698"/>
    <w:rsid w:val="006A0440"/>
    <w:rsid w:val="006A589C"/>
    <w:rsid w:val="006C2B50"/>
    <w:rsid w:val="00715388"/>
    <w:rsid w:val="0072070D"/>
    <w:rsid w:val="00746084"/>
    <w:rsid w:val="0075035E"/>
    <w:rsid w:val="00783F9D"/>
    <w:rsid w:val="007A15B0"/>
    <w:rsid w:val="007A35A0"/>
    <w:rsid w:val="007B2F56"/>
    <w:rsid w:val="007B5CBF"/>
    <w:rsid w:val="007D6235"/>
    <w:rsid w:val="007F32BB"/>
    <w:rsid w:val="00863CC8"/>
    <w:rsid w:val="008C0199"/>
    <w:rsid w:val="008C3596"/>
    <w:rsid w:val="008E5C94"/>
    <w:rsid w:val="008F35F0"/>
    <w:rsid w:val="00911C80"/>
    <w:rsid w:val="00912BFC"/>
    <w:rsid w:val="009238DD"/>
    <w:rsid w:val="00925D10"/>
    <w:rsid w:val="00941B0F"/>
    <w:rsid w:val="0094651F"/>
    <w:rsid w:val="0097370F"/>
    <w:rsid w:val="0098628C"/>
    <w:rsid w:val="009B6706"/>
    <w:rsid w:val="009C549F"/>
    <w:rsid w:val="009C5B82"/>
    <w:rsid w:val="009E1DDC"/>
    <w:rsid w:val="00A03B76"/>
    <w:rsid w:val="00A06B81"/>
    <w:rsid w:val="00A14701"/>
    <w:rsid w:val="00A30CE2"/>
    <w:rsid w:val="00A451F9"/>
    <w:rsid w:val="00A86B9F"/>
    <w:rsid w:val="00A86C99"/>
    <w:rsid w:val="00A97136"/>
    <w:rsid w:val="00AA1845"/>
    <w:rsid w:val="00AD36A4"/>
    <w:rsid w:val="00AE0C43"/>
    <w:rsid w:val="00AE78A4"/>
    <w:rsid w:val="00B149A2"/>
    <w:rsid w:val="00B160CB"/>
    <w:rsid w:val="00B34128"/>
    <w:rsid w:val="00B66424"/>
    <w:rsid w:val="00B8583B"/>
    <w:rsid w:val="00BD5662"/>
    <w:rsid w:val="00BD74E4"/>
    <w:rsid w:val="00C43A10"/>
    <w:rsid w:val="00C51986"/>
    <w:rsid w:val="00C52FBF"/>
    <w:rsid w:val="00C840BA"/>
    <w:rsid w:val="00C929FC"/>
    <w:rsid w:val="00CC6FB1"/>
    <w:rsid w:val="00CD0AFB"/>
    <w:rsid w:val="00CD0EC4"/>
    <w:rsid w:val="00CE75CD"/>
    <w:rsid w:val="00CF5174"/>
    <w:rsid w:val="00D064E0"/>
    <w:rsid w:val="00D20961"/>
    <w:rsid w:val="00D2648B"/>
    <w:rsid w:val="00D26784"/>
    <w:rsid w:val="00D2746D"/>
    <w:rsid w:val="00D47BDC"/>
    <w:rsid w:val="00D65224"/>
    <w:rsid w:val="00D9140F"/>
    <w:rsid w:val="00D92872"/>
    <w:rsid w:val="00D96FC2"/>
    <w:rsid w:val="00DB58D0"/>
    <w:rsid w:val="00DB5AEA"/>
    <w:rsid w:val="00DC600F"/>
    <w:rsid w:val="00DC78F4"/>
    <w:rsid w:val="00DD61B1"/>
    <w:rsid w:val="00E10588"/>
    <w:rsid w:val="00E220A1"/>
    <w:rsid w:val="00E242DD"/>
    <w:rsid w:val="00EA28C8"/>
    <w:rsid w:val="00EF4730"/>
    <w:rsid w:val="00EF52C0"/>
    <w:rsid w:val="00F35DE2"/>
    <w:rsid w:val="00F46667"/>
    <w:rsid w:val="00F7033E"/>
    <w:rsid w:val="00F76D38"/>
    <w:rsid w:val="00FB2FEC"/>
    <w:rsid w:val="00FD1D3C"/>
    <w:rsid w:val="00FD5259"/>
    <w:rsid w:val="00FD5945"/>
    <w:rsid w:val="00FD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styleId="ListParagraph">
    <w:name w:val="List Paragraph"/>
    <w:basedOn w:val="Normal"/>
    <w:uiPriority w:val="34"/>
    <w:qFormat/>
    <w:rsid w:val="003110AD"/>
    <w:pPr>
      <w:ind w:left="720"/>
      <w:contextualSpacing/>
    </w:pPr>
  </w:style>
  <w:style w:type="paragraph" w:styleId="PlainText">
    <w:name w:val="Plain Text"/>
    <w:basedOn w:val="Normal"/>
    <w:link w:val="PlainTextChar"/>
    <w:semiHidden/>
    <w:rsid w:val="005523EE"/>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semiHidden/>
    <w:rsid w:val="005523EE"/>
    <w:rPr>
      <w:rFonts w:ascii="Courier New" w:eastAsia="Times New Roman" w:hAnsi="Courier New"/>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styleId="ListParagraph">
    <w:name w:val="List Paragraph"/>
    <w:basedOn w:val="Normal"/>
    <w:uiPriority w:val="34"/>
    <w:qFormat/>
    <w:rsid w:val="003110AD"/>
    <w:pPr>
      <w:ind w:left="720"/>
      <w:contextualSpacing/>
    </w:pPr>
  </w:style>
  <w:style w:type="paragraph" w:styleId="PlainText">
    <w:name w:val="Plain Text"/>
    <w:basedOn w:val="Normal"/>
    <w:link w:val="PlainTextChar"/>
    <w:semiHidden/>
    <w:rsid w:val="005523EE"/>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rPr>
  </w:style>
  <w:style w:type="character" w:customStyle="1" w:styleId="PlainTextChar">
    <w:name w:val="Plain Text Char"/>
    <w:basedOn w:val="DefaultParagraphFont"/>
    <w:link w:val="PlainText"/>
    <w:semiHidden/>
    <w:rsid w:val="005523EE"/>
    <w:rPr>
      <w:rFonts w:ascii="Courier New" w:eastAsia="Times New Roman" w:hAnsi="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28D7-56EF-4CEA-AD30-B722ABD6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8</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50</cp:revision>
  <cp:lastPrinted>2017-03-21T15:52:00Z</cp:lastPrinted>
  <dcterms:created xsi:type="dcterms:W3CDTF">2017-03-15T16:03:00Z</dcterms:created>
  <dcterms:modified xsi:type="dcterms:W3CDTF">2017-04-12T17:13:00Z</dcterms:modified>
</cp:coreProperties>
</file>