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21" w:rsidRPr="006840B2" w:rsidRDefault="004D4819" w:rsidP="00D26CC4">
      <w:pPr>
        <w:jc w:val="center"/>
        <w:rPr>
          <w:rFonts w:ascii="Georgia" w:hAnsi="Georgia"/>
          <w:b/>
          <w:sz w:val="28"/>
          <w:szCs w:val="28"/>
        </w:rPr>
      </w:pPr>
      <w:r w:rsidRPr="006840B2">
        <w:rPr>
          <w:rFonts w:ascii="Georgia" w:hAnsi="Georgia"/>
          <w:b/>
          <w:sz w:val="28"/>
          <w:szCs w:val="28"/>
        </w:rPr>
        <w:t>Parkman Township Zoning Commission</w:t>
      </w:r>
    </w:p>
    <w:p w:rsidR="004A2AE7" w:rsidRPr="006840B2" w:rsidRDefault="009C7CA2" w:rsidP="00D26CC4">
      <w:pPr>
        <w:jc w:val="center"/>
        <w:rPr>
          <w:rFonts w:ascii="Georgia" w:hAnsi="Georgia"/>
          <w:b/>
          <w:sz w:val="28"/>
          <w:szCs w:val="28"/>
        </w:rPr>
      </w:pPr>
      <w:r w:rsidRPr="006840B2">
        <w:rPr>
          <w:rFonts w:ascii="Georgia" w:hAnsi="Georgia"/>
          <w:b/>
          <w:sz w:val="28"/>
          <w:szCs w:val="28"/>
        </w:rPr>
        <w:t>Minutes</w:t>
      </w:r>
    </w:p>
    <w:p w:rsidR="004D4819" w:rsidRPr="006840B2" w:rsidRDefault="00773F20" w:rsidP="004D4819">
      <w:pPr>
        <w:jc w:val="center"/>
        <w:rPr>
          <w:rFonts w:ascii="Georgia" w:hAnsi="Georgia"/>
          <w:b/>
          <w:sz w:val="28"/>
          <w:szCs w:val="28"/>
        </w:rPr>
      </w:pPr>
      <w:r>
        <w:rPr>
          <w:rFonts w:ascii="Georgia" w:hAnsi="Georgia"/>
          <w:b/>
          <w:sz w:val="28"/>
          <w:szCs w:val="28"/>
        </w:rPr>
        <w:t>July 28</w:t>
      </w:r>
      <w:r w:rsidR="00121715" w:rsidRPr="006840B2">
        <w:rPr>
          <w:rFonts w:ascii="Georgia" w:hAnsi="Georgia"/>
          <w:b/>
          <w:sz w:val="28"/>
          <w:szCs w:val="28"/>
        </w:rPr>
        <w:t>, 2015</w:t>
      </w:r>
    </w:p>
    <w:p w:rsidR="004D4819" w:rsidRPr="004D4819" w:rsidRDefault="004D4819" w:rsidP="004D4819">
      <w:pPr>
        <w:jc w:val="right"/>
        <w:rPr>
          <w:rFonts w:ascii="Georgia" w:hAnsi="Georgia"/>
        </w:rPr>
      </w:pPr>
    </w:p>
    <w:p w:rsidR="009C7CA2" w:rsidRDefault="004D4819" w:rsidP="004D4819">
      <w:pPr>
        <w:rPr>
          <w:rFonts w:ascii="Georgia" w:hAnsi="Georgia"/>
        </w:rPr>
      </w:pPr>
      <w:r w:rsidRPr="004D4819">
        <w:rPr>
          <w:rFonts w:ascii="Georgia" w:hAnsi="Georgia"/>
          <w:b/>
        </w:rPr>
        <w:t>Zoning Commission Members Present:</w:t>
      </w:r>
      <w:r w:rsidRPr="004D4819">
        <w:rPr>
          <w:rFonts w:ascii="Georgia" w:hAnsi="Georgia"/>
        </w:rPr>
        <w:t xml:space="preserve"> </w:t>
      </w:r>
      <w:r>
        <w:rPr>
          <w:rFonts w:ascii="Georgia" w:hAnsi="Georgia"/>
        </w:rPr>
        <w:t xml:space="preserve">  </w:t>
      </w:r>
      <w:r w:rsidR="00121715">
        <w:rPr>
          <w:rFonts w:ascii="Georgia" w:hAnsi="Georgia"/>
        </w:rPr>
        <w:t xml:space="preserve"> Carlos Nieves, Scott Vil</w:t>
      </w:r>
      <w:r w:rsidR="00326365">
        <w:rPr>
          <w:rFonts w:ascii="Georgia" w:hAnsi="Georgia"/>
        </w:rPr>
        <w:t>lers, Jerry Jacobs, Le0nard Hall</w:t>
      </w:r>
      <w:r w:rsidR="009C7CA2">
        <w:rPr>
          <w:rFonts w:ascii="Georgia" w:hAnsi="Georgia"/>
        </w:rPr>
        <w:t xml:space="preserve"> and Jan Helt (Secretary)</w:t>
      </w:r>
    </w:p>
    <w:p w:rsidR="00AE19EA" w:rsidRDefault="00AE19EA" w:rsidP="004D4819">
      <w:pPr>
        <w:rPr>
          <w:rFonts w:ascii="Georgia" w:hAnsi="Georgia"/>
        </w:rPr>
      </w:pPr>
      <w:r>
        <w:rPr>
          <w:rFonts w:ascii="Georgia" w:hAnsi="Georgia"/>
        </w:rPr>
        <w:t>Others Present: Jon Ferguson</w:t>
      </w:r>
    </w:p>
    <w:p w:rsidR="005C7C02" w:rsidRDefault="009A6FC0" w:rsidP="004D4819">
      <w:pPr>
        <w:tabs>
          <w:tab w:val="left" w:pos="2187"/>
          <w:tab w:val="center" w:pos="4680"/>
        </w:tabs>
        <w:rPr>
          <w:rFonts w:ascii="Georgia" w:hAnsi="Georgia"/>
        </w:rPr>
      </w:pPr>
      <w:r>
        <w:rPr>
          <w:rFonts w:ascii="Georgia" w:hAnsi="Georgia"/>
        </w:rPr>
        <w:t xml:space="preserve">The meeting was called </w:t>
      </w:r>
      <w:r w:rsidR="000722F0">
        <w:rPr>
          <w:rFonts w:ascii="Georgia" w:hAnsi="Georgia"/>
        </w:rPr>
        <w:t>to order at 7:00</w:t>
      </w:r>
      <w:r>
        <w:rPr>
          <w:rFonts w:ascii="Georgia" w:hAnsi="Georgia"/>
        </w:rPr>
        <w:t xml:space="preserve"> P.M. by</w:t>
      </w:r>
      <w:r w:rsidR="00D406CC">
        <w:rPr>
          <w:rFonts w:ascii="Georgia" w:hAnsi="Georgia"/>
        </w:rPr>
        <w:t xml:space="preserve"> Carlos Nieves.</w:t>
      </w:r>
      <w:r w:rsidR="008D6AF4">
        <w:rPr>
          <w:rFonts w:ascii="Georgia" w:hAnsi="Georgia"/>
        </w:rPr>
        <w:t xml:space="preserve"> </w:t>
      </w:r>
      <w:r w:rsidR="00326365">
        <w:rPr>
          <w:rFonts w:ascii="Georgia" w:hAnsi="Georgia"/>
        </w:rPr>
        <w:t xml:space="preserve"> </w:t>
      </w:r>
    </w:p>
    <w:p w:rsidR="009A6FC0" w:rsidRDefault="004A249B" w:rsidP="004D4819">
      <w:pPr>
        <w:tabs>
          <w:tab w:val="left" w:pos="2187"/>
          <w:tab w:val="center" w:pos="4680"/>
        </w:tabs>
        <w:rPr>
          <w:rFonts w:ascii="Georgia" w:hAnsi="Georgia"/>
          <w:b/>
        </w:rPr>
      </w:pPr>
      <w:r w:rsidRPr="004A249B">
        <w:rPr>
          <w:rFonts w:ascii="Georgia" w:hAnsi="Georgia"/>
          <w:b/>
        </w:rPr>
        <w:t>Approval of Minutes</w:t>
      </w:r>
      <w:r w:rsidR="000668AB">
        <w:rPr>
          <w:rFonts w:ascii="Georgia" w:hAnsi="Georgia"/>
          <w:b/>
        </w:rPr>
        <w:t>:</w:t>
      </w:r>
    </w:p>
    <w:p w:rsidR="00B071A4" w:rsidRPr="00B071A4" w:rsidRDefault="0023213D" w:rsidP="004D4819">
      <w:pPr>
        <w:tabs>
          <w:tab w:val="left" w:pos="2187"/>
          <w:tab w:val="center" w:pos="4680"/>
        </w:tabs>
        <w:rPr>
          <w:rFonts w:ascii="Georgia" w:hAnsi="Georgia"/>
        </w:rPr>
      </w:pPr>
      <w:r>
        <w:rPr>
          <w:rFonts w:ascii="Georgia" w:hAnsi="Georgia"/>
        </w:rPr>
        <w:t>As the minutes</w:t>
      </w:r>
      <w:r w:rsidR="00F87D37">
        <w:rPr>
          <w:rFonts w:ascii="Georgia" w:hAnsi="Georgia"/>
        </w:rPr>
        <w:t xml:space="preserve"> for June were </w:t>
      </w:r>
      <w:r>
        <w:rPr>
          <w:rFonts w:ascii="Georgia" w:hAnsi="Georgia"/>
        </w:rPr>
        <w:t>unavailable Mr. Nieves suspended the reading of the minutes until next meeting September 22, 2015.</w:t>
      </w:r>
      <w:r w:rsidR="00F87D37">
        <w:rPr>
          <w:rFonts w:ascii="Georgia" w:hAnsi="Georgia"/>
        </w:rPr>
        <w:t xml:space="preserve"> </w:t>
      </w:r>
      <w:r>
        <w:rPr>
          <w:rFonts w:ascii="Georgia" w:hAnsi="Georgia"/>
        </w:rPr>
        <w:t xml:space="preserve">    </w:t>
      </w:r>
    </w:p>
    <w:p w:rsidR="00D904F2" w:rsidRDefault="007B5262" w:rsidP="004D4819">
      <w:pPr>
        <w:tabs>
          <w:tab w:val="left" w:pos="2187"/>
          <w:tab w:val="center" w:pos="4680"/>
        </w:tabs>
        <w:rPr>
          <w:rFonts w:ascii="Georgia" w:hAnsi="Georgia"/>
          <w:b/>
        </w:rPr>
      </w:pPr>
      <w:r>
        <w:rPr>
          <w:rFonts w:ascii="Georgia" w:hAnsi="Georgia"/>
          <w:b/>
        </w:rPr>
        <w:t>Proposed Parkman Township Zoning Amendment:</w:t>
      </w:r>
    </w:p>
    <w:p w:rsidR="003A2D27" w:rsidRDefault="003A2D27" w:rsidP="004D4819">
      <w:pPr>
        <w:tabs>
          <w:tab w:val="left" w:pos="2187"/>
          <w:tab w:val="center" w:pos="4680"/>
        </w:tabs>
        <w:rPr>
          <w:rFonts w:ascii="Georgia" w:hAnsi="Georgia"/>
        </w:rPr>
      </w:pPr>
      <w:r w:rsidRPr="003A2D27">
        <w:rPr>
          <w:rFonts w:ascii="Georgia" w:hAnsi="Georgia"/>
        </w:rPr>
        <w:t>Parkman Township</w:t>
      </w:r>
      <w:r>
        <w:rPr>
          <w:rFonts w:ascii="Georgia" w:hAnsi="Georgia"/>
        </w:rPr>
        <w:t xml:space="preserve"> Zoning Commission held a public hearing today July 28, 2015 and considered recommendations of the county Planning Commission:</w:t>
      </w:r>
    </w:p>
    <w:p w:rsidR="00E87070" w:rsidRDefault="00E87070" w:rsidP="004D4819">
      <w:pPr>
        <w:tabs>
          <w:tab w:val="left" w:pos="2187"/>
          <w:tab w:val="center" w:pos="4680"/>
        </w:tabs>
        <w:rPr>
          <w:rFonts w:ascii="Georgia" w:hAnsi="Georgia"/>
        </w:rPr>
      </w:pPr>
      <w:r>
        <w:rPr>
          <w:rFonts w:ascii="Georgia" w:hAnsi="Georgia"/>
        </w:rPr>
        <w:t>Please be advised that the Geauga County Planning Commission</w:t>
      </w:r>
      <w:r w:rsidR="00DF6D6F">
        <w:rPr>
          <w:rFonts w:ascii="Georgia" w:hAnsi="Georgia"/>
        </w:rPr>
        <w:t xml:space="preserve"> at its regular meeting held</w:t>
      </w:r>
      <w:r>
        <w:rPr>
          <w:rFonts w:ascii="Georgia" w:hAnsi="Georgia"/>
        </w:rPr>
        <w:t xml:space="preserve"> on July 15, 2015 voted to recommend approval of proposed Parkman Township Zoning Amendment 2015-01 initiated on June 23, 2015 by the Zoning Commission subject to the addition of the text in red below.</w:t>
      </w:r>
    </w:p>
    <w:p w:rsidR="00E87070" w:rsidRDefault="003A2D27" w:rsidP="003A2D27">
      <w:pPr>
        <w:pStyle w:val="ListParagraph"/>
        <w:numPr>
          <w:ilvl w:val="0"/>
          <w:numId w:val="20"/>
        </w:numPr>
        <w:tabs>
          <w:tab w:val="left" w:pos="2187"/>
          <w:tab w:val="center" w:pos="4680"/>
        </w:tabs>
        <w:rPr>
          <w:rFonts w:ascii="Georgia" w:hAnsi="Georgia"/>
        </w:rPr>
      </w:pPr>
      <w:r>
        <w:rPr>
          <w:rFonts w:ascii="Georgia" w:hAnsi="Georgia"/>
        </w:rPr>
        <w:t xml:space="preserve">Section 402.2 Permitted Accessory Buildings, Structures, </w:t>
      </w:r>
      <w:r w:rsidR="00E87070">
        <w:rPr>
          <w:rFonts w:ascii="Georgia" w:hAnsi="Georgia"/>
        </w:rPr>
        <w:t>and Uses in the R-1</w:t>
      </w:r>
    </w:p>
    <w:p w:rsidR="00E87070" w:rsidRDefault="00E87070" w:rsidP="00E87070">
      <w:pPr>
        <w:pStyle w:val="ListParagraph"/>
        <w:tabs>
          <w:tab w:val="left" w:pos="2187"/>
          <w:tab w:val="center" w:pos="4680"/>
        </w:tabs>
        <w:ind w:left="778"/>
        <w:rPr>
          <w:rFonts w:ascii="Georgia" w:hAnsi="Georgia"/>
        </w:rPr>
      </w:pPr>
      <w:r>
        <w:rPr>
          <w:rFonts w:ascii="Georgia" w:hAnsi="Georgia"/>
        </w:rPr>
        <w:t xml:space="preserve">Residential Zone </w:t>
      </w:r>
    </w:p>
    <w:p w:rsidR="003A2D27" w:rsidRDefault="00E87070" w:rsidP="00E87070">
      <w:pPr>
        <w:pStyle w:val="ListParagraph"/>
        <w:numPr>
          <w:ilvl w:val="0"/>
          <w:numId w:val="21"/>
        </w:numPr>
        <w:tabs>
          <w:tab w:val="left" w:pos="2187"/>
          <w:tab w:val="center" w:pos="4680"/>
        </w:tabs>
        <w:rPr>
          <w:rFonts w:ascii="Georgia" w:hAnsi="Georgia"/>
        </w:rPr>
      </w:pPr>
      <w:r>
        <w:rPr>
          <w:rFonts w:ascii="Georgia" w:hAnsi="Georgia"/>
        </w:rPr>
        <w:t>Home Occupations, paragraph “J” sib-paragraph “I” (in part):</w:t>
      </w:r>
    </w:p>
    <w:p w:rsidR="00E87070" w:rsidRPr="003A2D27" w:rsidRDefault="00E87070" w:rsidP="00E87070">
      <w:pPr>
        <w:pStyle w:val="ListParagraph"/>
        <w:tabs>
          <w:tab w:val="left" w:pos="2187"/>
          <w:tab w:val="center" w:pos="4680"/>
        </w:tabs>
        <w:ind w:left="1607"/>
        <w:rPr>
          <w:rFonts w:ascii="Georgia" w:hAnsi="Georgia"/>
        </w:rPr>
      </w:pPr>
      <w:r>
        <w:rPr>
          <w:rFonts w:ascii="Georgia" w:hAnsi="Georgia"/>
        </w:rPr>
        <w:t>tt.  Sale of Ice and</w:t>
      </w:r>
      <w:r w:rsidRPr="0072525B">
        <w:rPr>
          <w:rFonts w:ascii="Georgia" w:hAnsi="Georgia"/>
          <w:color w:val="FF0000"/>
        </w:rPr>
        <w:t>/</w:t>
      </w:r>
      <w:r w:rsidRPr="00E87070">
        <w:rPr>
          <w:rFonts w:ascii="Georgia" w:hAnsi="Georgia"/>
          <w:color w:val="FF0000"/>
        </w:rPr>
        <w:t xml:space="preserve">or </w:t>
      </w:r>
      <w:r>
        <w:rPr>
          <w:rFonts w:ascii="Georgia" w:hAnsi="Georgia"/>
        </w:rPr>
        <w:t>Freezer Locker Rental</w:t>
      </w:r>
    </w:p>
    <w:p w:rsidR="00D904F2" w:rsidRDefault="0072525B" w:rsidP="004D4819">
      <w:pPr>
        <w:tabs>
          <w:tab w:val="left" w:pos="2187"/>
          <w:tab w:val="center" w:pos="4680"/>
        </w:tabs>
        <w:rPr>
          <w:rFonts w:ascii="Georgia" w:hAnsi="Georgia"/>
        </w:rPr>
      </w:pPr>
      <w:r>
        <w:rPr>
          <w:rFonts w:ascii="Georgia" w:hAnsi="Georgia"/>
        </w:rPr>
        <w:t>Pursuant to R.C. Section 519.12 the County Planning Commission’s recommendation must be considered</w:t>
      </w:r>
      <w:r w:rsidR="008D6AF4">
        <w:rPr>
          <w:rFonts w:ascii="Georgia" w:hAnsi="Georgia"/>
        </w:rPr>
        <w:t xml:space="preserve"> </w:t>
      </w:r>
      <w:r>
        <w:rPr>
          <w:rFonts w:ascii="Georgia" w:hAnsi="Georgia"/>
        </w:rPr>
        <w:t xml:space="preserve">at the public hearing held by the Zoning Commission on subject amendment. Subsequent to the hearing, the recommendation must be forwarded to the Board of Township Trusties for review. If the amendment is ultimately adopted, copies thereof must be submitted to the County Recorder and the County Planning Commission within five working days after </w:t>
      </w:r>
      <w:r w:rsidR="00DF6D6F">
        <w:rPr>
          <w:rFonts w:ascii="Georgia" w:hAnsi="Georgia"/>
        </w:rPr>
        <w:t>its effective date.</w:t>
      </w:r>
    </w:p>
    <w:p w:rsidR="00DF6D6F" w:rsidRDefault="00DF6D6F" w:rsidP="004D4819">
      <w:pPr>
        <w:tabs>
          <w:tab w:val="left" w:pos="2187"/>
          <w:tab w:val="center" w:pos="4680"/>
        </w:tabs>
        <w:rPr>
          <w:rFonts w:ascii="Georgia" w:hAnsi="Georgia"/>
        </w:rPr>
      </w:pPr>
      <w:r>
        <w:rPr>
          <w:rFonts w:ascii="Georgia" w:hAnsi="Georgia"/>
        </w:rPr>
        <w:t>Mr. Hall motioned to push through the proposed amendment and Mr. Villers seconded the motion with the above recommendations from the Geauga County Planning Commission. All information on the Proposed Amendment 2015-01 will be presented to Parkman Township Trustees for review.</w:t>
      </w:r>
    </w:p>
    <w:p w:rsidR="00D406CC" w:rsidRPr="00D406CC" w:rsidRDefault="00D406CC" w:rsidP="004D4819">
      <w:pPr>
        <w:tabs>
          <w:tab w:val="left" w:pos="2187"/>
          <w:tab w:val="center" w:pos="4680"/>
        </w:tabs>
        <w:rPr>
          <w:rFonts w:ascii="Georgia" w:hAnsi="Georgia"/>
          <w:b/>
        </w:rPr>
      </w:pPr>
      <w:r w:rsidRPr="00D406CC">
        <w:rPr>
          <w:rFonts w:ascii="Georgia" w:hAnsi="Georgia"/>
          <w:b/>
        </w:rPr>
        <w:t>Other new or</w:t>
      </w:r>
      <w:r w:rsidR="0072525B">
        <w:rPr>
          <w:rFonts w:ascii="Georgia" w:hAnsi="Georgia"/>
          <w:b/>
        </w:rPr>
        <w:t xml:space="preserve"> at the</w:t>
      </w:r>
      <w:r w:rsidRPr="00D406CC">
        <w:rPr>
          <w:rFonts w:ascii="Georgia" w:hAnsi="Georgia"/>
          <w:b/>
        </w:rPr>
        <w:t xml:space="preserve"> old business:</w:t>
      </w:r>
    </w:p>
    <w:p w:rsidR="00AE19EA" w:rsidRDefault="00AE19EA" w:rsidP="004D4819">
      <w:pPr>
        <w:tabs>
          <w:tab w:val="left" w:pos="2187"/>
          <w:tab w:val="center" w:pos="4680"/>
        </w:tabs>
        <w:rPr>
          <w:rFonts w:ascii="Georgia" w:hAnsi="Georgia"/>
        </w:rPr>
      </w:pPr>
      <w:r>
        <w:rPr>
          <w:rFonts w:ascii="Georgia" w:hAnsi="Georgia"/>
        </w:rPr>
        <w:lastRenderedPageBreak/>
        <w:t>Mr. Ferguson asked</w:t>
      </w:r>
      <w:r w:rsidR="00312161">
        <w:rPr>
          <w:rFonts w:ascii="Georgia" w:hAnsi="Georgia"/>
        </w:rPr>
        <w:t xml:space="preserve"> </w:t>
      </w:r>
      <w:r>
        <w:rPr>
          <w:rFonts w:ascii="Georgia" w:hAnsi="Georgia"/>
        </w:rPr>
        <w:t>if someone puts a wheel chair ramp do they need a permit. Mr. Hall said no, permit would not be needed. It would be protected under the disabilities act.</w:t>
      </w:r>
      <w:r w:rsidR="00F3617B">
        <w:rPr>
          <w:rFonts w:ascii="Georgia" w:hAnsi="Georgia"/>
        </w:rPr>
        <w:t xml:space="preserve"> The county oversees that if it is not in the zoning book it is permitted.</w:t>
      </w:r>
    </w:p>
    <w:p w:rsidR="00F829E6" w:rsidRPr="00AE19EA" w:rsidRDefault="00F829E6" w:rsidP="00F829E6">
      <w:pPr>
        <w:tabs>
          <w:tab w:val="left" w:pos="2187"/>
          <w:tab w:val="center" w:pos="4680"/>
        </w:tabs>
        <w:rPr>
          <w:rFonts w:ascii="Georgia" w:hAnsi="Georgia"/>
        </w:rPr>
      </w:pPr>
      <w:r>
        <w:rPr>
          <w:rFonts w:ascii="Georgia" w:hAnsi="Georgia"/>
        </w:rPr>
        <w:t xml:space="preserve">We also had a discussion on cars being parked on lawns in Parkman Township. </w:t>
      </w:r>
      <w:r>
        <w:rPr>
          <w:rFonts w:ascii="Georgia" w:hAnsi="Georgia"/>
        </w:rPr>
        <w:t>It was also stated that a car can be parked anywhere on a person’s property as long as it runs.</w:t>
      </w:r>
    </w:p>
    <w:p w:rsidR="008D6AF4" w:rsidRDefault="00BA74D4" w:rsidP="00BA74D4">
      <w:pPr>
        <w:pStyle w:val="BodyText"/>
      </w:pPr>
      <w:bookmarkStart w:id="0" w:name="_GoBack"/>
      <w:bookmarkEnd w:id="0"/>
      <w:r>
        <w:t>Carlos motioned to end the meeting and Jerry Jacobs seconded the motion. Motion passed unanimously.</w:t>
      </w:r>
    </w:p>
    <w:p w:rsidR="004C6CBE" w:rsidRDefault="00F3617B" w:rsidP="004C6CBE">
      <w:pPr>
        <w:pStyle w:val="BodyText"/>
      </w:pPr>
      <w:r>
        <w:t xml:space="preserve">Mr. Nieves stated that there is nothing on the agenda for August so our next Zoning Commission Meeting </w:t>
      </w:r>
      <w:r w:rsidR="004C6CBE">
        <w:t>w</w:t>
      </w:r>
      <w:r w:rsidR="00F54984">
        <w:t>ill meet on Tuesday September 22</w:t>
      </w:r>
      <w:r w:rsidR="004C6CBE">
        <w:t xml:space="preserve">, </w:t>
      </w:r>
      <w:r w:rsidR="00BA74D4">
        <w:t>2015 at 7:00pm. The agenda for the meeting includes:</w:t>
      </w:r>
      <w:r w:rsidR="00D406CC">
        <w:t xml:space="preserve">  </w:t>
      </w:r>
    </w:p>
    <w:p w:rsidR="00BA74D4" w:rsidRDefault="00F3617B" w:rsidP="004C6CBE">
      <w:pPr>
        <w:pStyle w:val="BodyText"/>
        <w:numPr>
          <w:ilvl w:val="0"/>
          <w:numId w:val="18"/>
        </w:numPr>
      </w:pPr>
      <w:r>
        <w:t>Finalizing Amendment 2015-01</w:t>
      </w:r>
    </w:p>
    <w:p w:rsidR="00681584" w:rsidRDefault="00BA74D4" w:rsidP="005C7C02">
      <w:pPr>
        <w:tabs>
          <w:tab w:val="left" w:pos="2187"/>
          <w:tab w:val="center" w:pos="4680"/>
        </w:tabs>
        <w:rPr>
          <w:rFonts w:ascii="Georgia" w:hAnsi="Georgia"/>
        </w:rPr>
      </w:pPr>
      <w:r w:rsidRPr="006040F3">
        <w:rPr>
          <w:rFonts w:ascii="Georgia" w:hAnsi="Georgia"/>
        </w:rPr>
        <w:t>Res</w:t>
      </w:r>
      <w:r w:rsidR="005C7C02">
        <w:rPr>
          <w:rFonts w:ascii="Georgia" w:hAnsi="Georgia"/>
        </w:rPr>
        <w:t xml:space="preserve">pectfully </w:t>
      </w:r>
      <w:r>
        <w:rPr>
          <w:rFonts w:ascii="Georgia" w:hAnsi="Georgia"/>
        </w:rPr>
        <w:t>Submitted</w:t>
      </w:r>
      <w:r w:rsidR="005C7C02">
        <w:rPr>
          <w:rFonts w:ascii="Georgia" w:hAnsi="Georgia"/>
        </w:rPr>
        <w:t xml:space="preserve"> by</w:t>
      </w:r>
      <w:r w:rsidR="00681584">
        <w:rPr>
          <w:rFonts w:ascii="Georgia" w:hAnsi="Georgia"/>
        </w:rPr>
        <w:t xml:space="preserve">, </w:t>
      </w:r>
      <w:r w:rsidR="005C7C02">
        <w:rPr>
          <w:rFonts w:ascii="Georgia" w:hAnsi="Georgia"/>
        </w:rPr>
        <w:t>Jan Helt Parkman Township</w:t>
      </w:r>
      <w:r w:rsidR="00681584">
        <w:rPr>
          <w:rFonts w:ascii="Georgia" w:hAnsi="Georgia"/>
        </w:rPr>
        <w:t xml:space="preserve"> Zoning Secretary_______________</w:t>
      </w:r>
    </w:p>
    <w:p w:rsidR="00681584" w:rsidRDefault="00681584" w:rsidP="005C7C02">
      <w:pPr>
        <w:tabs>
          <w:tab w:val="left" w:pos="2187"/>
          <w:tab w:val="center" w:pos="4680"/>
        </w:tabs>
        <w:rPr>
          <w:rFonts w:ascii="Georgia" w:hAnsi="Georgia"/>
        </w:rPr>
      </w:pPr>
      <w:r>
        <w:rPr>
          <w:rFonts w:ascii="Georgia" w:hAnsi="Georgia"/>
        </w:rPr>
        <w:t>Carlos Nieves Chairperson_______________________________________________</w:t>
      </w:r>
    </w:p>
    <w:p w:rsidR="00BA74D4" w:rsidRPr="005C7C02" w:rsidRDefault="00BA74D4" w:rsidP="005C7C02">
      <w:pPr>
        <w:tabs>
          <w:tab w:val="left" w:pos="2187"/>
          <w:tab w:val="center" w:pos="4680"/>
        </w:tabs>
        <w:rPr>
          <w:rFonts w:ascii="Georgia" w:hAnsi="Georgia"/>
        </w:rPr>
      </w:pPr>
      <w:r>
        <w:rPr>
          <w:rFonts w:ascii="Georgia" w:hAnsi="Georgia"/>
        </w:rPr>
        <w:t xml:space="preserve">                                         </w:t>
      </w:r>
    </w:p>
    <w:p w:rsidR="00BA74D4" w:rsidRDefault="00BA74D4" w:rsidP="004D4819">
      <w:pPr>
        <w:tabs>
          <w:tab w:val="left" w:pos="2187"/>
          <w:tab w:val="center" w:pos="4680"/>
        </w:tabs>
        <w:rPr>
          <w:rFonts w:ascii="Georgia" w:hAnsi="Georgia"/>
        </w:rPr>
      </w:pPr>
    </w:p>
    <w:p w:rsidR="00AE753F" w:rsidRDefault="00AE753F" w:rsidP="004D4819">
      <w:pPr>
        <w:tabs>
          <w:tab w:val="left" w:pos="2187"/>
          <w:tab w:val="center" w:pos="4680"/>
        </w:tabs>
        <w:rPr>
          <w:rFonts w:ascii="Georgia" w:hAnsi="Georgia"/>
        </w:rPr>
      </w:pPr>
    </w:p>
    <w:p w:rsidR="00AE753F" w:rsidRDefault="00AE753F" w:rsidP="004D4819">
      <w:pPr>
        <w:tabs>
          <w:tab w:val="left" w:pos="2187"/>
          <w:tab w:val="center" w:pos="4680"/>
        </w:tabs>
        <w:rPr>
          <w:rFonts w:ascii="Georgia" w:hAnsi="Georgia"/>
        </w:rPr>
      </w:pPr>
    </w:p>
    <w:p w:rsidR="00AE753F" w:rsidRDefault="00AE753F" w:rsidP="004D4819">
      <w:pPr>
        <w:tabs>
          <w:tab w:val="left" w:pos="2187"/>
          <w:tab w:val="center" w:pos="4680"/>
        </w:tabs>
        <w:rPr>
          <w:rFonts w:ascii="Georgia" w:hAnsi="Georgia"/>
        </w:rPr>
      </w:pPr>
    </w:p>
    <w:p w:rsidR="00B82D90" w:rsidRDefault="00B82D90" w:rsidP="008863F3">
      <w:pPr>
        <w:pStyle w:val="BodyText"/>
      </w:pPr>
    </w:p>
    <w:p w:rsidR="009A6FC0" w:rsidRDefault="009A6FC0" w:rsidP="004D4819">
      <w:pPr>
        <w:tabs>
          <w:tab w:val="left" w:pos="2187"/>
          <w:tab w:val="center" w:pos="4680"/>
        </w:tabs>
        <w:rPr>
          <w:rFonts w:ascii="Georgia" w:hAnsi="Georgia"/>
          <w:b/>
        </w:rPr>
      </w:pPr>
    </w:p>
    <w:p w:rsidR="006040F3" w:rsidRDefault="006040F3" w:rsidP="004D4819">
      <w:pPr>
        <w:tabs>
          <w:tab w:val="left" w:pos="2187"/>
          <w:tab w:val="center" w:pos="4680"/>
        </w:tabs>
        <w:rPr>
          <w:rFonts w:ascii="Georgia" w:hAnsi="Georgia"/>
          <w:b/>
        </w:rPr>
      </w:pPr>
    </w:p>
    <w:p w:rsidR="009A6FC0" w:rsidRPr="009A6FC0" w:rsidRDefault="009A6FC0" w:rsidP="004D4819">
      <w:pPr>
        <w:tabs>
          <w:tab w:val="left" w:pos="2187"/>
          <w:tab w:val="center" w:pos="4680"/>
        </w:tabs>
        <w:rPr>
          <w:rFonts w:ascii="Georgia" w:hAnsi="Georgia"/>
          <w:b/>
        </w:rPr>
      </w:pPr>
    </w:p>
    <w:p w:rsidR="004D4819" w:rsidRDefault="004D4819" w:rsidP="004D4819">
      <w:pPr>
        <w:rPr>
          <w:rFonts w:ascii="Georgia" w:hAnsi="Georgia"/>
        </w:rPr>
      </w:pPr>
      <w:r>
        <w:rPr>
          <w:rFonts w:ascii="Georgia" w:hAnsi="Georgia"/>
        </w:rPr>
        <w:t xml:space="preserve">                                                                                        </w:t>
      </w:r>
    </w:p>
    <w:p w:rsidR="004D4819" w:rsidRPr="004D4819" w:rsidRDefault="004D4819" w:rsidP="004D4819">
      <w:pPr>
        <w:rPr>
          <w:rFonts w:ascii="Georgia" w:hAnsi="Georgia"/>
        </w:rPr>
      </w:pPr>
    </w:p>
    <w:sectPr w:rsidR="004D4819" w:rsidRPr="004D48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B52" w:rsidRDefault="00FB2B52" w:rsidP="004D4819">
      <w:pPr>
        <w:spacing w:after="0" w:line="240" w:lineRule="auto"/>
      </w:pPr>
      <w:r>
        <w:separator/>
      </w:r>
    </w:p>
  </w:endnote>
  <w:endnote w:type="continuationSeparator" w:id="0">
    <w:p w:rsidR="00FB2B52" w:rsidRDefault="00FB2B52" w:rsidP="004D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B52" w:rsidRDefault="00FB2B52" w:rsidP="004D4819">
      <w:pPr>
        <w:spacing w:after="0" w:line="240" w:lineRule="auto"/>
      </w:pPr>
      <w:r>
        <w:separator/>
      </w:r>
    </w:p>
  </w:footnote>
  <w:footnote w:type="continuationSeparator" w:id="0">
    <w:p w:rsidR="00FB2B52" w:rsidRDefault="00FB2B52" w:rsidP="004D4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BD1"/>
    <w:multiLevelType w:val="hybridMultilevel"/>
    <w:tmpl w:val="9BC6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20F40"/>
    <w:multiLevelType w:val="hybridMultilevel"/>
    <w:tmpl w:val="1FB4A60C"/>
    <w:lvl w:ilvl="0" w:tplc="A36027E0">
      <w:start w:val="1"/>
      <w:numFmt w:val="lowerLetter"/>
      <w:lvlText w:val="%1."/>
      <w:lvlJc w:val="left"/>
      <w:pPr>
        <w:ind w:left="2278" w:hanging="360"/>
      </w:pPr>
      <w:rPr>
        <w:rFonts w:hint="default"/>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tentative="1">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2">
    <w:nsid w:val="12B60216"/>
    <w:multiLevelType w:val="hybridMultilevel"/>
    <w:tmpl w:val="8B5245E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nsid w:val="1F38561C"/>
    <w:multiLevelType w:val="hybridMultilevel"/>
    <w:tmpl w:val="78E2FA0E"/>
    <w:lvl w:ilvl="0" w:tplc="04090001">
      <w:start w:val="1"/>
      <w:numFmt w:val="bullet"/>
      <w:lvlText w:val=""/>
      <w:lvlJc w:val="left"/>
      <w:pPr>
        <w:ind w:left="1377" w:hanging="360"/>
      </w:pPr>
      <w:rPr>
        <w:rFonts w:ascii="Symbol" w:hAnsi="Symbol"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4">
    <w:nsid w:val="20F6251F"/>
    <w:multiLevelType w:val="hybridMultilevel"/>
    <w:tmpl w:val="96D6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13B17"/>
    <w:multiLevelType w:val="hybridMultilevel"/>
    <w:tmpl w:val="36CEFBC0"/>
    <w:lvl w:ilvl="0" w:tplc="04090001">
      <w:start w:val="1"/>
      <w:numFmt w:val="bullet"/>
      <w:lvlText w:val=""/>
      <w:lvlJc w:val="left"/>
      <w:pPr>
        <w:ind w:left="1918" w:hanging="360"/>
      </w:pPr>
      <w:rPr>
        <w:rFonts w:ascii="Symbol" w:hAnsi="Symbol"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6">
    <w:nsid w:val="245A46EB"/>
    <w:multiLevelType w:val="hybridMultilevel"/>
    <w:tmpl w:val="C4325772"/>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7">
    <w:nsid w:val="286D2967"/>
    <w:multiLevelType w:val="hybridMultilevel"/>
    <w:tmpl w:val="9D6E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F54E3"/>
    <w:multiLevelType w:val="hybridMultilevel"/>
    <w:tmpl w:val="5DDADC44"/>
    <w:lvl w:ilvl="0" w:tplc="DD56C18A">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9">
    <w:nsid w:val="3C693F59"/>
    <w:multiLevelType w:val="hybridMultilevel"/>
    <w:tmpl w:val="7F100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A76706"/>
    <w:multiLevelType w:val="hybridMultilevel"/>
    <w:tmpl w:val="1C8EF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B97B96"/>
    <w:multiLevelType w:val="hybridMultilevel"/>
    <w:tmpl w:val="F0DCCE20"/>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2">
    <w:nsid w:val="4D6613B1"/>
    <w:multiLevelType w:val="hybridMultilevel"/>
    <w:tmpl w:val="627EEED6"/>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13">
    <w:nsid w:val="4FE3024B"/>
    <w:multiLevelType w:val="hybridMultilevel"/>
    <w:tmpl w:val="6A4A13BE"/>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14">
    <w:nsid w:val="51626841"/>
    <w:multiLevelType w:val="hybridMultilevel"/>
    <w:tmpl w:val="B98268CA"/>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15">
    <w:nsid w:val="51F90D74"/>
    <w:multiLevelType w:val="hybridMultilevel"/>
    <w:tmpl w:val="7B70D4CE"/>
    <w:lvl w:ilvl="0" w:tplc="04090001">
      <w:start w:val="1"/>
      <w:numFmt w:val="bullet"/>
      <w:lvlText w:val=""/>
      <w:lvlJc w:val="left"/>
      <w:pPr>
        <w:ind w:left="1976" w:hanging="360"/>
      </w:pPr>
      <w:rPr>
        <w:rFonts w:ascii="Symbol" w:hAnsi="Symbol" w:hint="default"/>
      </w:rPr>
    </w:lvl>
    <w:lvl w:ilvl="1" w:tplc="04090003" w:tentative="1">
      <w:start w:val="1"/>
      <w:numFmt w:val="bullet"/>
      <w:lvlText w:val="o"/>
      <w:lvlJc w:val="left"/>
      <w:pPr>
        <w:ind w:left="2696" w:hanging="360"/>
      </w:pPr>
      <w:rPr>
        <w:rFonts w:ascii="Courier New" w:hAnsi="Courier New" w:cs="Courier New" w:hint="default"/>
      </w:rPr>
    </w:lvl>
    <w:lvl w:ilvl="2" w:tplc="04090005" w:tentative="1">
      <w:start w:val="1"/>
      <w:numFmt w:val="bullet"/>
      <w:lvlText w:val=""/>
      <w:lvlJc w:val="left"/>
      <w:pPr>
        <w:ind w:left="3416" w:hanging="360"/>
      </w:pPr>
      <w:rPr>
        <w:rFonts w:ascii="Wingdings" w:hAnsi="Wingdings" w:hint="default"/>
      </w:rPr>
    </w:lvl>
    <w:lvl w:ilvl="3" w:tplc="04090001" w:tentative="1">
      <w:start w:val="1"/>
      <w:numFmt w:val="bullet"/>
      <w:lvlText w:val=""/>
      <w:lvlJc w:val="left"/>
      <w:pPr>
        <w:ind w:left="4136" w:hanging="360"/>
      </w:pPr>
      <w:rPr>
        <w:rFonts w:ascii="Symbol" w:hAnsi="Symbol" w:hint="default"/>
      </w:rPr>
    </w:lvl>
    <w:lvl w:ilvl="4" w:tplc="04090003" w:tentative="1">
      <w:start w:val="1"/>
      <w:numFmt w:val="bullet"/>
      <w:lvlText w:val="o"/>
      <w:lvlJc w:val="left"/>
      <w:pPr>
        <w:ind w:left="4856" w:hanging="360"/>
      </w:pPr>
      <w:rPr>
        <w:rFonts w:ascii="Courier New" w:hAnsi="Courier New" w:cs="Courier New" w:hint="default"/>
      </w:rPr>
    </w:lvl>
    <w:lvl w:ilvl="5" w:tplc="04090005" w:tentative="1">
      <w:start w:val="1"/>
      <w:numFmt w:val="bullet"/>
      <w:lvlText w:val=""/>
      <w:lvlJc w:val="left"/>
      <w:pPr>
        <w:ind w:left="5576" w:hanging="360"/>
      </w:pPr>
      <w:rPr>
        <w:rFonts w:ascii="Wingdings" w:hAnsi="Wingdings" w:hint="default"/>
      </w:rPr>
    </w:lvl>
    <w:lvl w:ilvl="6" w:tplc="04090001" w:tentative="1">
      <w:start w:val="1"/>
      <w:numFmt w:val="bullet"/>
      <w:lvlText w:val=""/>
      <w:lvlJc w:val="left"/>
      <w:pPr>
        <w:ind w:left="6296" w:hanging="360"/>
      </w:pPr>
      <w:rPr>
        <w:rFonts w:ascii="Symbol" w:hAnsi="Symbol" w:hint="default"/>
      </w:rPr>
    </w:lvl>
    <w:lvl w:ilvl="7" w:tplc="04090003" w:tentative="1">
      <w:start w:val="1"/>
      <w:numFmt w:val="bullet"/>
      <w:lvlText w:val="o"/>
      <w:lvlJc w:val="left"/>
      <w:pPr>
        <w:ind w:left="7016" w:hanging="360"/>
      </w:pPr>
      <w:rPr>
        <w:rFonts w:ascii="Courier New" w:hAnsi="Courier New" w:cs="Courier New" w:hint="default"/>
      </w:rPr>
    </w:lvl>
    <w:lvl w:ilvl="8" w:tplc="04090005" w:tentative="1">
      <w:start w:val="1"/>
      <w:numFmt w:val="bullet"/>
      <w:lvlText w:val=""/>
      <w:lvlJc w:val="left"/>
      <w:pPr>
        <w:ind w:left="7736" w:hanging="360"/>
      </w:pPr>
      <w:rPr>
        <w:rFonts w:ascii="Wingdings" w:hAnsi="Wingdings" w:hint="default"/>
      </w:rPr>
    </w:lvl>
  </w:abstractNum>
  <w:abstractNum w:abstractNumId="16">
    <w:nsid w:val="58DC2665"/>
    <w:multiLevelType w:val="hybridMultilevel"/>
    <w:tmpl w:val="05747C58"/>
    <w:lvl w:ilvl="0" w:tplc="CEEA9184">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60F725FC"/>
    <w:multiLevelType w:val="hybridMultilevel"/>
    <w:tmpl w:val="FD6230E6"/>
    <w:lvl w:ilvl="0" w:tplc="04090001">
      <w:start w:val="1"/>
      <w:numFmt w:val="bullet"/>
      <w:lvlText w:val=""/>
      <w:lvlJc w:val="left"/>
      <w:pPr>
        <w:ind w:left="4199" w:hanging="360"/>
      </w:pPr>
      <w:rPr>
        <w:rFonts w:ascii="Symbol" w:hAnsi="Symbol" w:hint="default"/>
      </w:rPr>
    </w:lvl>
    <w:lvl w:ilvl="1" w:tplc="04090003" w:tentative="1">
      <w:start w:val="1"/>
      <w:numFmt w:val="bullet"/>
      <w:lvlText w:val="o"/>
      <w:lvlJc w:val="left"/>
      <w:pPr>
        <w:ind w:left="4919" w:hanging="360"/>
      </w:pPr>
      <w:rPr>
        <w:rFonts w:ascii="Courier New" w:hAnsi="Courier New" w:cs="Courier New" w:hint="default"/>
      </w:rPr>
    </w:lvl>
    <w:lvl w:ilvl="2" w:tplc="04090005" w:tentative="1">
      <w:start w:val="1"/>
      <w:numFmt w:val="bullet"/>
      <w:lvlText w:val=""/>
      <w:lvlJc w:val="left"/>
      <w:pPr>
        <w:ind w:left="5639" w:hanging="360"/>
      </w:pPr>
      <w:rPr>
        <w:rFonts w:ascii="Wingdings" w:hAnsi="Wingdings" w:hint="default"/>
      </w:rPr>
    </w:lvl>
    <w:lvl w:ilvl="3" w:tplc="04090001" w:tentative="1">
      <w:start w:val="1"/>
      <w:numFmt w:val="bullet"/>
      <w:lvlText w:val=""/>
      <w:lvlJc w:val="left"/>
      <w:pPr>
        <w:ind w:left="6359" w:hanging="360"/>
      </w:pPr>
      <w:rPr>
        <w:rFonts w:ascii="Symbol" w:hAnsi="Symbol" w:hint="default"/>
      </w:rPr>
    </w:lvl>
    <w:lvl w:ilvl="4" w:tplc="04090003" w:tentative="1">
      <w:start w:val="1"/>
      <w:numFmt w:val="bullet"/>
      <w:lvlText w:val="o"/>
      <w:lvlJc w:val="left"/>
      <w:pPr>
        <w:ind w:left="7079" w:hanging="360"/>
      </w:pPr>
      <w:rPr>
        <w:rFonts w:ascii="Courier New" w:hAnsi="Courier New" w:cs="Courier New" w:hint="default"/>
      </w:rPr>
    </w:lvl>
    <w:lvl w:ilvl="5" w:tplc="04090005" w:tentative="1">
      <w:start w:val="1"/>
      <w:numFmt w:val="bullet"/>
      <w:lvlText w:val=""/>
      <w:lvlJc w:val="left"/>
      <w:pPr>
        <w:ind w:left="7799" w:hanging="360"/>
      </w:pPr>
      <w:rPr>
        <w:rFonts w:ascii="Wingdings" w:hAnsi="Wingdings" w:hint="default"/>
      </w:rPr>
    </w:lvl>
    <w:lvl w:ilvl="6" w:tplc="04090001" w:tentative="1">
      <w:start w:val="1"/>
      <w:numFmt w:val="bullet"/>
      <w:lvlText w:val=""/>
      <w:lvlJc w:val="left"/>
      <w:pPr>
        <w:ind w:left="8519" w:hanging="360"/>
      </w:pPr>
      <w:rPr>
        <w:rFonts w:ascii="Symbol" w:hAnsi="Symbol" w:hint="default"/>
      </w:rPr>
    </w:lvl>
    <w:lvl w:ilvl="7" w:tplc="04090003" w:tentative="1">
      <w:start w:val="1"/>
      <w:numFmt w:val="bullet"/>
      <w:lvlText w:val="o"/>
      <w:lvlJc w:val="left"/>
      <w:pPr>
        <w:ind w:left="9239" w:hanging="360"/>
      </w:pPr>
      <w:rPr>
        <w:rFonts w:ascii="Courier New" w:hAnsi="Courier New" w:cs="Courier New" w:hint="default"/>
      </w:rPr>
    </w:lvl>
    <w:lvl w:ilvl="8" w:tplc="04090005" w:tentative="1">
      <w:start w:val="1"/>
      <w:numFmt w:val="bullet"/>
      <w:lvlText w:val=""/>
      <w:lvlJc w:val="left"/>
      <w:pPr>
        <w:ind w:left="9959" w:hanging="360"/>
      </w:pPr>
      <w:rPr>
        <w:rFonts w:ascii="Wingdings" w:hAnsi="Wingdings" w:hint="default"/>
      </w:rPr>
    </w:lvl>
  </w:abstractNum>
  <w:abstractNum w:abstractNumId="18">
    <w:nsid w:val="6A1744EA"/>
    <w:multiLevelType w:val="hybridMultilevel"/>
    <w:tmpl w:val="C79A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6C290F"/>
    <w:multiLevelType w:val="hybridMultilevel"/>
    <w:tmpl w:val="6A26B9D2"/>
    <w:lvl w:ilvl="0" w:tplc="D82EDCF6">
      <w:start w:val="2"/>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0">
    <w:nsid w:val="7D1725E1"/>
    <w:multiLevelType w:val="hybridMultilevel"/>
    <w:tmpl w:val="192C154C"/>
    <w:lvl w:ilvl="0" w:tplc="D81C22F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3"/>
  </w:num>
  <w:num w:numId="2">
    <w:abstractNumId w:val="7"/>
  </w:num>
  <w:num w:numId="3">
    <w:abstractNumId w:val="20"/>
  </w:num>
  <w:num w:numId="4">
    <w:abstractNumId w:val="8"/>
  </w:num>
  <w:num w:numId="5">
    <w:abstractNumId w:val="18"/>
  </w:num>
  <w:num w:numId="6">
    <w:abstractNumId w:val="5"/>
  </w:num>
  <w:num w:numId="7">
    <w:abstractNumId w:val="16"/>
  </w:num>
  <w:num w:numId="8">
    <w:abstractNumId w:val="1"/>
  </w:num>
  <w:num w:numId="9">
    <w:abstractNumId w:val="14"/>
  </w:num>
  <w:num w:numId="10">
    <w:abstractNumId w:val="6"/>
  </w:num>
  <w:num w:numId="11">
    <w:abstractNumId w:val="12"/>
  </w:num>
  <w:num w:numId="12">
    <w:abstractNumId w:val="9"/>
  </w:num>
  <w:num w:numId="13">
    <w:abstractNumId w:val="3"/>
  </w:num>
  <w:num w:numId="14">
    <w:abstractNumId w:val="4"/>
  </w:num>
  <w:num w:numId="15">
    <w:abstractNumId w:val="0"/>
  </w:num>
  <w:num w:numId="16">
    <w:abstractNumId w:val="17"/>
  </w:num>
  <w:num w:numId="17">
    <w:abstractNumId w:val="10"/>
  </w:num>
  <w:num w:numId="18">
    <w:abstractNumId w:val="15"/>
  </w:num>
  <w:num w:numId="19">
    <w:abstractNumId w:val="2"/>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B6"/>
    <w:rsid w:val="00004422"/>
    <w:rsid w:val="00006B38"/>
    <w:rsid w:val="00010621"/>
    <w:rsid w:val="0004102C"/>
    <w:rsid w:val="00044910"/>
    <w:rsid w:val="0005417B"/>
    <w:rsid w:val="00060D9A"/>
    <w:rsid w:val="00065DA3"/>
    <w:rsid w:val="000668AB"/>
    <w:rsid w:val="00070D31"/>
    <w:rsid w:val="000722F0"/>
    <w:rsid w:val="000A71B6"/>
    <w:rsid w:val="000A745C"/>
    <w:rsid w:val="000D1E2D"/>
    <w:rsid w:val="00121715"/>
    <w:rsid w:val="00140792"/>
    <w:rsid w:val="001444CF"/>
    <w:rsid w:val="0014757C"/>
    <w:rsid w:val="00172762"/>
    <w:rsid w:val="001A0246"/>
    <w:rsid w:val="001E1CD0"/>
    <w:rsid w:val="001E7281"/>
    <w:rsid w:val="001E7821"/>
    <w:rsid w:val="001F3ACF"/>
    <w:rsid w:val="00210707"/>
    <w:rsid w:val="00223E49"/>
    <w:rsid w:val="0023213D"/>
    <w:rsid w:val="00254BF7"/>
    <w:rsid w:val="002804E3"/>
    <w:rsid w:val="002838F5"/>
    <w:rsid w:val="00292BFB"/>
    <w:rsid w:val="002A08C7"/>
    <w:rsid w:val="002A152D"/>
    <w:rsid w:val="002D7514"/>
    <w:rsid w:val="002F4548"/>
    <w:rsid w:val="002F487B"/>
    <w:rsid w:val="002F4D86"/>
    <w:rsid w:val="00306EC8"/>
    <w:rsid w:val="00312161"/>
    <w:rsid w:val="00316E5F"/>
    <w:rsid w:val="00326365"/>
    <w:rsid w:val="003404B5"/>
    <w:rsid w:val="00366050"/>
    <w:rsid w:val="00367AD5"/>
    <w:rsid w:val="00377BB5"/>
    <w:rsid w:val="00384C85"/>
    <w:rsid w:val="00394911"/>
    <w:rsid w:val="003A2D27"/>
    <w:rsid w:val="003C08C6"/>
    <w:rsid w:val="003C3754"/>
    <w:rsid w:val="003C42DB"/>
    <w:rsid w:val="003D6ADA"/>
    <w:rsid w:val="00404C23"/>
    <w:rsid w:val="00405A31"/>
    <w:rsid w:val="00463097"/>
    <w:rsid w:val="004807EB"/>
    <w:rsid w:val="00494BE9"/>
    <w:rsid w:val="00496BE3"/>
    <w:rsid w:val="004A1A37"/>
    <w:rsid w:val="004A249B"/>
    <w:rsid w:val="004A2AE7"/>
    <w:rsid w:val="004A544E"/>
    <w:rsid w:val="004A6D33"/>
    <w:rsid w:val="004C53FA"/>
    <w:rsid w:val="004C6A41"/>
    <w:rsid w:val="004C6CBE"/>
    <w:rsid w:val="004D4819"/>
    <w:rsid w:val="004F0B3F"/>
    <w:rsid w:val="00514F63"/>
    <w:rsid w:val="0056594E"/>
    <w:rsid w:val="005A0AF9"/>
    <w:rsid w:val="005B2D3D"/>
    <w:rsid w:val="005C1671"/>
    <w:rsid w:val="005C7C02"/>
    <w:rsid w:val="005D0875"/>
    <w:rsid w:val="006040F3"/>
    <w:rsid w:val="00667E83"/>
    <w:rsid w:val="00681584"/>
    <w:rsid w:val="006840B2"/>
    <w:rsid w:val="0069155D"/>
    <w:rsid w:val="006C3154"/>
    <w:rsid w:val="0072525B"/>
    <w:rsid w:val="00727502"/>
    <w:rsid w:val="00773D07"/>
    <w:rsid w:val="00773F20"/>
    <w:rsid w:val="0077458D"/>
    <w:rsid w:val="00774CC8"/>
    <w:rsid w:val="007B5262"/>
    <w:rsid w:val="007E53C1"/>
    <w:rsid w:val="007F0A97"/>
    <w:rsid w:val="00836E2C"/>
    <w:rsid w:val="00863C00"/>
    <w:rsid w:val="008678FD"/>
    <w:rsid w:val="008863F3"/>
    <w:rsid w:val="00892ED9"/>
    <w:rsid w:val="008C1549"/>
    <w:rsid w:val="008D6AF4"/>
    <w:rsid w:val="00915833"/>
    <w:rsid w:val="00916E50"/>
    <w:rsid w:val="00933969"/>
    <w:rsid w:val="009440A6"/>
    <w:rsid w:val="009A3F5D"/>
    <w:rsid w:val="009A6FC0"/>
    <w:rsid w:val="009B70AF"/>
    <w:rsid w:val="009C7CA2"/>
    <w:rsid w:val="009F5D54"/>
    <w:rsid w:val="00A00E6E"/>
    <w:rsid w:val="00A45BE5"/>
    <w:rsid w:val="00A659BF"/>
    <w:rsid w:val="00A71C4D"/>
    <w:rsid w:val="00AC0223"/>
    <w:rsid w:val="00AE1318"/>
    <w:rsid w:val="00AE19EA"/>
    <w:rsid w:val="00AE73DF"/>
    <w:rsid w:val="00AE753F"/>
    <w:rsid w:val="00AF1F23"/>
    <w:rsid w:val="00AF457F"/>
    <w:rsid w:val="00B071A4"/>
    <w:rsid w:val="00B1028B"/>
    <w:rsid w:val="00B1560D"/>
    <w:rsid w:val="00B815D1"/>
    <w:rsid w:val="00B82D90"/>
    <w:rsid w:val="00BA74D4"/>
    <w:rsid w:val="00BC15D9"/>
    <w:rsid w:val="00BE425B"/>
    <w:rsid w:val="00BF07D1"/>
    <w:rsid w:val="00BF3004"/>
    <w:rsid w:val="00C03B72"/>
    <w:rsid w:val="00C1189F"/>
    <w:rsid w:val="00C1294A"/>
    <w:rsid w:val="00C162A7"/>
    <w:rsid w:val="00C31C98"/>
    <w:rsid w:val="00C52BF4"/>
    <w:rsid w:val="00C838D5"/>
    <w:rsid w:val="00C874A7"/>
    <w:rsid w:val="00CA6455"/>
    <w:rsid w:val="00CE1C8D"/>
    <w:rsid w:val="00CE6759"/>
    <w:rsid w:val="00D26CC4"/>
    <w:rsid w:val="00D3265B"/>
    <w:rsid w:val="00D406CC"/>
    <w:rsid w:val="00D76CA7"/>
    <w:rsid w:val="00D87F7B"/>
    <w:rsid w:val="00D904F2"/>
    <w:rsid w:val="00DD0B89"/>
    <w:rsid w:val="00DF6D6F"/>
    <w:rsid w:val="00DF768B"/>
    <w:rsid w:val="00E02264"/>
    <w:rsid w:val="00E60F40"/>
    <w:rsid w:val="00E87070"/>
    <w:rsid w:val="00EE7FFB"/>
    <w:rsid w:val="00F05B25"/>
    <w:rsid w:val="00F3617B"/>
    <w:rsid w:val="00F41155"/>
    <w:rsid w:val="00F54984"/>
    <w:rsid w:val="00F62A27"/>
    <w:rsid w:val="00F829E6"/>
    <w:rsid w:val="00F87D37"/>
    <w:rsid w:val="00FB2B52"/>
    <w:rsid w:val="00FC0527"/>
    <w:rsid w:val="00FE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 w:type="paragraph" w:styleId="BodyText">
    <w:name w:val="Body Text"/>
    <w:basedOn w:val="Normal"/>
    <w:link w:val="BodyTextChar"/>
    <w:unhideWhenUsed/>
    <w:rsid w:val="008863F3"/>
    <w:pPr>
      <w:spacing w:after="220" w:line="180" w:lineRule="atLeast"/>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863F3"/>
    <w:rPr>
      <w:rFonts w:ascii="Times New Roman" w:eastAsia="Times New Roman" w:hAnsi="Times New Roman" w:cs="Times New Roman"/>
      <w:sz w:val="24"/>
      <w:szCs w:val="24"/>
    </w:rPr>
  </w:style>
  <w:style w:type="paragraph" w:customStyle="1" w:styleId="yiv93475549msonormal">
    <w:name w:val="yiv93475549msonormal"/>
    <w:basedOn w:val="Normal"/>
    <w:rsid w:val="008863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0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6CC"/>
    <w:rPr>
      <w:rFonts w:ascii="Tahoma" w:hAnsi="Tahoma" w:cs="Tahoma"/>
      <w:sz w:val="16"/>
      <w:szCs w:val="16"/>
    </w:rPr>
  </w:style>
  <w:style w:type="paragraph" w:styleId="BodyTextIndent">
    <w:name w:val="Body Text Indent"/>
    <w:basedOn w:val="Normal"/>
    <w:link w:val="BodyTextIndentChar"/>
    <w:uiPriority w:val="99"/>
    <w:semiHidden/>
    <w:unhideWhenUsed/>
    <w:rsid w:val="0023213D"/>
    <w:pPr>
      <w:spacing w:after="120"/>
      <w:ind w:left="360"/>
    </w:pPr>
  </w:style>
  <w:style w:type="character" w:customStyle="1" w:styleId="BodyTextIndentChar">
    <w:name w:val="Body Text Indent Char"/>
    <w:basedOn w:val="DefaultParagraphFont"/>
    <w:link w:val="BodyTextIndent"/>
    <w:uiPriority w:val="99"/>
    <w:semiHidden/>
    <w:rsid w:val="00232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 w:type="paragraph" w:styleId="BodyText">
    <w:name w:val="Body Text"/>
    <w:basedOn w:val="Normal"/>
    <w:link w:val="BodyTextChar"/>
    <w:unhideWhenUsed/>
    <w:rsid w:val="008863F3"/>
    <w:pPr>
      <w:spacing w:after="220" w:line="180" w:lineRule="atLeast"/>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863F3"/>
    <w:rPr>
      <w:rFonts w:ascii="Times New Roman" w:eastAsia="Times New Roman" w:hAnsi="Times New Roman" w:cs="Times New Roman"/>
      <w:sz w:val="24"/>
      <w:szCs w:val="24"/>
    </w:rPr>
  </w:style>
  <w:style w:type="paragraph" w:customStyle="1" w:styleId="yiv93475549msonormal">
    <w:name w:val="yiv93475549msonormal"/>
    <w:basedOn w:val="Normal"/>
    <w:rsid w:val="008863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0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6CC"/>
    <w:rPr>
      <w:rFonts w:ascii="Tahoma" w:hAnsi="Tahoma" w:cs="Tahoma"/>
      <w:sz w:val="16"/>
      <w:szCs w:val="16"/>
    </w:rPr>
  </w:style>
  <w:style w:type="paragraph" w:styleId="BodyTextIndent">
    <w:name w:val="Body Text Indent"/>
    <w:basedOn w:val="Normal"/>
    <w:link w:val="BodyTextIndentChar"/>
    <w:uiPriority w:val="99"/>
    <w:semiHidden/>
    <w:unhideWhenUsed/>
    <w:rsid w:val="0023213D"/>
    <w:pPr>
      <w:spacing w:after="120"/>
      <w:ind w:left="360"/>
    </w:pPr>
  </w:style>
  <w:style w:type="character" w:customStyle="1" w:styleId="BodyTextIndentChar">
    <w:name w:val="Body Text Indent Char"/>
    <w:basedOn w:val="DefaultParagraphFont"/>
    <w:link w:val="BodyTextIndent"/>
    <w:uiPriority w:val="99"/>
    <w:semiHidden/>
    <w:rsid w:val="0023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946334">
      <w:bodyDiv w:val="1"/>
      <w:marLeft w:val="0"/>
      <w:marRight w:val="0"/>
      <w:marTop w:val="0"/>
      <w:marBottom w:val="0"/>
      <w:divBdr>
        <w:top w:val="none" w:sz="0" w:space="0" w:color="auto"/>
        <w:left w:val="none" w:sz="0" w:space="0" w:color="auto"/>
        <w:bottom w:val="none" w:sz="0" w:space="0" w:color="auto"/>
        <w:right w:val="none" w:sz="0" w:space="0" w:color="auto"/>
      </w:divBdr>
    </w:div>
    <w:div w:id="133865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11169</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cp:lastPrinted>2015-08-13T16:58:00Z</cp:lastPrinted>
  <dcterms:created xsi:type="dcterms:W3CDTF">2015-08-05T22:55:00Z</dcterms:created>
  <dcterms:modified xsi:type="dcterms:W3CDTF">2015-08-13T17:03:00Z</dcterms:modified>
</cp:coreProperties>
</file>